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1D" w:rsidRPr="008658E2" w:rsidRDefault="00095C1D" w:rsidP="00095C1D">
      <w:pPr>
        <w:rPr>
          <w:rFonts w:ascii="Arial" w:hAnsi="Arial" w:cs="Arial"/>
          <w:b/>
          <w:sz w:val="28"/>
        </w:rPr>
      </w:pPr>
      <w:r w:rsidRPr="008658E2">
        <w:rPr>
          <w:rFonts w:ascii="Arial" w:hAnsi="Arial" w:cs="Arial"/>
          <w:b/>
          <w:sz w:val="28"/>
        </w:rPr>
        <w:t>Załącznik nr 1 – Wzór Formularza Oferty</w:t>
      </w:r>
    </w:p>
    <w:p w:rsidR="00095C1D" w:rsidRPr="004A6E37" w:rsidRDefault="00095C1D" w:rsidP="00095C1D">
      <w:pPr>
        <w:pStyle w:val="Spistreci4"/>
      </w:pPr>
      <w:r w:rsidRPr="004A6E37">
        <w:t>FORMULARZ OFERTY</w:t>
      </w:r>
    </w:p>
    <w:p w:rsidR="00095C1D" w:rsidRPr="004A6E37" w:rsidRDefault="00095C1D" w:rsidP="00095C1D">
      <w:pPr>
        <w:pStyle w:val="Spistreci4"/>
      </w:pPr>
      <w:r w:rsidRPr="004A6E37">
        <w:t>DLA PRZETARGU NIEOGRANICZONEGO</w:t>
      </w:r>
    </w:p>
    <w:p w:rsidR="00095C1D" w:rsidRPr="00DD2994" w:rsidRDefault="00095C1D" w:rsidP="00095C1D">
      <w:pPr>
        <w:spacing w:before="60" w:after="120"/>
        <w:jc w:val="both"/>
        <w:rPr>
          <w:rFonts w:ascii="Arial" w:hAnsi="Arial" w:cs="Arial"/>
          <w:b/>
          <w:iCs/>
        </w:rPr>
      </w:pPr>
      <w:r w:rsidRPr="004A6E37">
        <w:rPr>
          <w:rFonts w:ascii="Arial" w:hAnsi="Arial" w:cs="Arial"/>
          <w:b/>
        </w:rPr>
        <w:t>Na:</w:t>
      </w:r>
      <w:r w:rsidRPr="004A6E3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Cs/>
        </w:rPr>
        <w:t xml:space="preserve">Dostawa sprzętu dla Zakładu Utylizacyjnego w Gdańsku dla przedsięwzięcia </w:t>
      </w:r>
      <w:r w:rsidRPr="004A6E37">
        <w:rPr>
          <w:rFonts w:ascii="Arial" w:hAnsi="Arial" w:cs="Arial"/>
          <w:b/>
          <w:iCs/>
        </w:rPr>
        <w:t>„</w:t>
      </w:r>
      <w:r>
        <w:rPr>
          <w:rFonts w:ascii="Arial" w:hAnsi="Arial" w:cs="Arial"/>
          <w:b/>
          <w:iCs/>
        </w:rPr>
        <w:t>Budowa hermetycznej instalacji, jako uzupełnienia istniejącego systemu kompostowania w Zakładzie Utylizacyjnym w Gdańsku</w:t>
      </w:r>
    </w:p>
    <w:p w:rsidR="00095C1D" w:rsidRPr="004A6E37" w:rsidRDefault="00095C1D" w:rsidP="00095C1D">
      <w:pPr>
        <w:spacing w:before="60" w:after="120"/>
        <w:jc w:val="center"/>
        <w:rPr>
          <w:rFonts w:ascii="Arial" w:hAnsi="Arial" w:cs="Arial"/>
        </w:rPr>
      </w:pPr>
      <w:r w:rsidRPr="004A6E37">
        <w:rPr>
          <w:rFonts w:ascii="Arial" w:hAnsi="Arial" w:cs="Arial"/>
          <w:b/>
          <w:iCs/>
        </w:rPr>
        <w:t>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95C1D" w:rsidRPr="004A6E37" w:rsidTr="00994968">
        <w:tc>
          <w:tcPr>
            <w:tcW w:w="6370" w:type="dxa"/>
          </w:tcPr>
          <w:p w:rsidR="00095C1D" w:rsidRPr="004A6E37" w:rsidRDefault="00095C1D" w:rsidP="00994968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95C1D" w:rsidRPr="004A6E37" w:rsidRDefault="00095C1D" w:rsidP="00994968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24/PN/2018</w:t>
            </w:r>
          </w:p>
        </w:tc>
      </w:tr>
    </w:tbl>
    <w:p w:rsidR="00095C1D" w:rsidRPr="004A6E37" w:rsidRDefault="00095C1D" w:rsidP="00095C1D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1. ZAMAWIAJĄCY: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095C1D" w:rsidRPr="004A6E37" w:rsidRDefault="00095C1D" w:rsidP="00095C1D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2. WYKONAWCA:</w:t>
      </w:r>
    </w:p>
    <w:p w:rsidR="00095C1D" w:rsidRPr="004A6E37" w:rsidRDefault="00095C1D" w:rsidP="00095C1D">
      <w:pPr>
        <w:spacing w:before="60" w:after="120"/>
        <w:jc w:val="both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zostaje złożona przez</w:t>
      </w:r>
      <w:r w:rsidRPr="004A6E37">
        <w:rPr>
          <w:rStyle w:val="Odwoanieprzypisudolnego"/>
          <w:rFonts w:ascii="Arial" w:hAnsi="Arial" w:cs="Arial"/>
        </w:rPr>
        <w:footnoteReference w:id="1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95C1D" w:rsidRPr="004A6E37" w:rsidTr="00994968">
        <w:trPr>
          <w:cantSplit/>
        </w:trPr>
        <w:tc>
          <w:tcPr>
            <w:tcW w:w="61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095C1D" w:rsidRPr="004A6E37" w:rsidTr="00994968">
        <w:trPr>
          <w:cantSplit/>
        </w:trPr>
        <w:tc>
          <w:tcPr>
            <w:tcW w:w="61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95C1D" w:rsidRPr="004A6E37" w:rsidTr="00994968">
        <w:trPr>
          <w:cantSplit/>
        </w:trPr>
        <w:tc>
          <w:tcPr>
            <w:tcW w:w="61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95C1D" w:rsidRPr="004A6E37" w:rsidRDefault="00095C1D" w:rsidP="00095C1D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095C1D" w:rsidRPr="004A6E37" w:rsidTr="00994968">
        <w:tc>
          <w:tcPr>
            <w:tcW w:w="259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95C1D" w:rsidRPr="004A6E37" w:rsidTr="00994968">
        <w:tc>
          <w:tcPr>
            <w:tcW w:w="259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095C1D" w:rsidRPr="004A6E37" w:rsidTr="00994968">
        <w:tc>
          <w:tcPr>
            <w:tcW w:w="259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095C1D" w:rsidRPr="004A6E37" w:rsidTr="00994968">
        <w:tc>
          <w:tcPr>
            <w:tcW w:w="259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095C1D" w:rsidRPr="004A6E37" w:rsidTr="00994968">
        <w:tc>
          <w:tcPr>
            <w:tcW w:w="259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Adres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095C1D" w:rsidRPr="004A6E37" w:rsidRDefault="00095C1D" w:rsidP="00095C1D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4. Ja (my) niżej podpisany(i) oświadczam(y), że:</w:t>
      </w:r>
    </w:p>
    <w:p w:rsidR="00095C1D" w:rsidRPr="004A6E37" w:rsidRDefault="00095C1D" w:rsidP="00095C1D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zapoznałem się z treścią SIWZ dla niniejszego zamówienia,</w:t>
      </w:r>
    </w:p>
    <w:p w:rsidR="00095C1D" w:rsidRDefault="00095C1D" w:rsidP="00095C1D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gwarantuję wykonanie całości niniejszego zamówienia </w:t>
      </w:r>
      <w:r>
        <w:rPr>
          <w:rFonts w:ascii="Arial" w:hAnsi="Arial" w:cs="Arial"/>
        </w:rPr>
        <w:t>dla następującego zamówienia częściowego</w:t>
      </w:r>
      <w:r w:rsidRPr="004A6E37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095C1D" w:rsidRDefault="00095C1D" w:rsidP="00095C1D">
      <w:pPr>
        <w:ind w:left="720"/>
        <w:jc w:val="both"/>
        <w:rPr>
          <w:rFonts w:ascii="Arial" w:hAnsi="Arial" w:cs="Arial"/>
        </w:rPr>
      </w:pPr>
      <w:r w:rsidRPr="0020310A">
        <w:rPr>
          <w:rFonts w:ascii="Arial" w:hAnsi="Arial" w:cs="Arial"/>
        </w:rPr>
        <w:t>Partia</w:t>
      </w:r>
      <w:r>
        <w:rPr>
          <w:rFonts w:ascii="Arial" w:hAnsi="Arial" w:cs="Arial"/>
        </w:rPr>
        <w:t xml:space="preserve"> 1 - </w:t>
      </w:r>
      <w:r w:rsidRPr="0020310A">
        <w:rPr>
          <w:rFonts w:ascii="Arial" w:hAnsi="Arial" w:cs="Arial"/>
        </w:rPr>
        <w:t>Dostawa  samochod</w:t>
      </w:r>
      <w:r>
        <w:rPr>
          <w:rFonts w:ascii="Arial" w:hAnsi="Arial" w:cs="Arial"/>
        </w:rPr>
        <w:t xml:space="preserve">ów ciężarowych - </w:t>
      </w:r>
      <w:r w:rsidRPr="00DD43F6">
        <w:rPr>
          <w:rFonts w:ascii="Arial" w:hAnsi="Arial" w:cs="Arial"/>
          <w:b/>
        </w:rPr>
        <w:t>tak/nie</w:t>
      </w:r>
      <w:r>
        <w:rPr>
          <w:rFonts w:ascii="Arial" w:hAnsi="Arial" w:cs="Arial"/>
        </w:rPr>
        <w:t xml:space="preserve"> i/lub,</w:t>
      </w:r>
    </w:p>
    <w:p w:rsidR="00095C1D" w:rsidRDefault="00095C1D" w:rsidP="00095C1D">
      <w:pPr>
        <w:ind w:left="720"/>
        <w:jc w:val="both"/>
        <w:rPr>
          <w:rFonts w:ascii="Arial" w:hAnsi="Arial" w:cs="Arial"/>
        </w:rPr>
      </w:pPr>
      <w:r w:rsidRPr="0020310A">
        <w:rPr>
          <w:rFonts w:ascii="Arial" w:hAnsi="Arial" w:cs="Arial"/>
        </w:rPr>
        <w:t>Partia</w:t>
      </w:r>
      <w:r>
        <w:rPr>
          <w:rFonts w:ascii="Arial" w:hAnsi="Arial" w:cs="Arial"/>
        </w:rPr>
        <w:t xml:space="preserve"> 2 - </w:t>
      </w:r>
      <w:r w:rsidRPr="0020310A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 xml:space="preserve">wózka widłowego - </w:t>
      </w:r>
      <w:r w:rsidRPr="00DD43F6">
        <w:rPr>
          <w:rFonts w:ascii="Arial" w:hAnsi="Arial" w:cs="Arial"/>
          <w:b/>
        </w:rPr>
        <w:t>tak/nie</w:t>
      </w:r>
      <w:r w:rsidRPr="00DD43F6">
        <w:rPr>
          <w:rFonts w:ascii="Arial" w:hAnsi="Arial" w:cs="Arial"/>
        </w:rPr>
        <w:t xml:space="preserve"> i/lub</w:t>
      </w:r>
      <w:r>
        <w:rPr>
          <w:rFonts w:ascii="Arial" w:hAnsi="Arial" w:cs="Arial"/>
        </w:rPr>
        <w:t>,</w:t>
      </w:r>
    </w:p>
    <w:p w:rsidR="00095C1D" w:rsidRPr="006A6017" w:rsidRDefault="00095C1D" w:rsidP="00095C1D">
      <w:pPr>
        <w:tabs>
          <w:tab w:val="left" w:pos="72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Partia 3 - </w:t>
      </w:r>
      <w:r w:rsidRPr="0020310A">
        <w:rPr>
          <w:rFonts w:ascii="Arial" w:hAnsi="Arial" w:cs="Arial"/>
        </w:rPr>
        <w:t xml:space="preserve">Dostawa sprzętu </w:t>
      </w:r>
      <w:r>
        <w:rPr>
          <w:rFonts w:ascii="Arial" w:hAnsi="Arial" w:cs="Arial"/>
        </w:rPr>
        <w:t xml:space="preserve">rozdrabniającego - </w:t>
      </w:r>
      <w:r w:rsidRPr="00DD43F6">
        <w:rPr>
          <w:rFonts w:ascii="Arial" w:hAnsi="Arial" w:cs="Arial"/>
          <w:b/>
        </w:rPr>
        <w:t>tak/nie</w:t>
      </w:r>
      <w:r w:rsidRPr="00DD43F6">
        <w:rPr>
          <w:rFonts w:ascii="Arial" w:hAnsi="Arial" w:cs="Arial"/>
        </w:rPr>
        <w:t xml:space="preserve"> i/lub</w:t>
      </w:r>
      <w:r>
        <w:rPr>
          <w:rFonts w:ascii="Arial" w:hAnsi="Arial" w:cs="Arial"/>
        </w:rPr>
        <w:t>,</w:t>
      </w:r>
    </w:p>
    <w:p w:rsidR="00095C1D" w:rsidRDefault="00095C1D" w:rsidP="00095C1D">
      <w:pPr>
        <w:tabs>
          <w:tab w:val="left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Partia 4 - </w:t>
      </w:r>
      <w:r w:rsidRPr="0020310A">
        <w:rPr>
          <w:rFonts w:ascii="Arial" w:hAnsi="Arial" w:cs="Arial"/>
        </w:rPr>
        <w:t xml:space="preserve">Dostawa </w:t>
      </w:r>
      <w:proofErr w:type="spellStart"/>
      <w:r>
        <w:rPr>
          <w:rFonts w:ascii="Arial" w:hAnsi="Arial" w:cs="Arial"/>
        </w:rPr>
        <w:t>przerzucarki</w:t>
      </w:r>
      <w:proofErr w:type="spellEnd"/>
      <w:r>
        <w:rPr>
          <w:rFonts w:ascii="Arial" w:hAnsi="Arial" w:cs="Arial"/>
        </w:rPr>
        <w:t xml:space="preserve"> do kompostu - </w:t>
      </w:r>
      <w:r w:rsidRPr="00DD43F6">
        <w:rPr>
          <w:rFonts w:ascii="Arial" w:hAnsi="Arial" w:cs="Arial"/>
          <w:b/>
        </w:rPr>
        <w:t>tak/nie</w:t>
      </w:r>
    </w:p>
    <w:p w:rsidR="00095C1D" w:rsidRDefault="00095C1D" w:rsidP="00095C1D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Partia 5 – Dostawa </w:t>
      </w:r>
      <w:r>
        <w:rPr>
          <w:rFonts w:ascii="Arial" w:hAnsi="Arial"/>
        </w:rPr>
        <w:t>sprzętu do doczyszczania kompostu</w:t>
      </w:r>
      <w:r w:rsidRPr="00DD4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D43F6">
        <w:rPr>
          <w:rFonts w:ascii="Arial" w:hAnsi="Arial" w:cs="Arial"/>
          <w:b/>
        </w:rPr>
        <w:t>tak/nie</w:t>
      </w:r>
    </w:p>
    <w:p w:rsidR="00095C1D" w:rsidRDefault="00095C1D" w:rsidP="00095C1D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Partia 6 - </w:t>
      </w:r>
      <w:r w:rsidRPr="0020310A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 xml:space="preserve">ładowarek - </w:t>
      </w:r>
      <w:r w:rsidRPr="00DD43F6">
        <w:rPr>
          <w:rFonts w:ascii="Arial" w:hAnsi="Arial" w:cs="Arial"/>
          <w:b/>
        </w:rPr>
        <w:t>tak/nie</w:t>
      </w:r>
      <w:r w:rsidRPr="00DD43F6">
        <w:rPr>
          <w:rFonts w:ascii="Arial" w:hAnsi="Arial" w:cs="Arial"/>
        </w:rPr>
        <w:t xml:space="preserve"> i/lub</w:t>
      </w:r>
      <w:r>
        <w:rPr>
          <w:rFonts w:ascii="Arial" w:hAnsi="Arial" w:cs="Arial"/>
        </w:rPr>
        <w:t>,</w:t>
      </w:r>
    </w:p>
    <w:p w:rsidR="00095C1D" w:rsidRPr="00FC7CBC" w:rsidRDefault="00095C1D" w:rsidP="00095C1D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Partia 7 - </w:t>
      </w:r>
      <w:r w:rsidRPr="0020310A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 xml:space="preserve">sprzętu pomocniczego - </w:t>
      </w:r>
      <w:r w:rsidRPr="00DD43F6">
        <w:rPr>
          <w:rFonts w:ascii="Arial" w:hAnsi="Arial" w:cs="Arial"/>
          <w:b/>
        </w:rPr>
        <w:t>tak/nie</w:t>
      </w:r>
      <w:r w:rsidRPr="00DD43F6">
        <w:rPr>
          <w:rFonts w:ascii="Arial" w:hAnsi="Arial" w:cs="Arial"/>
        </w:rPr>
        <w:t xml:space="preserve"> </w:t>
      </w:r>
    </w:p>
    <w:p w:rsidR="00095C1D" w:rsidRPr="004A6E37" w:rsidRDefault="00095C1D" w:rsidP="00095C1D">
      <w:pPr>
        <w:tabs>
          <w:tab w:val="left" w:pos="1440"/>
        </w:tabs>
        <w:spacing w:after="120"/>
        <w:ind w:left="720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zgodnie z treścią SIWZ, wyjaśnień do SIWZ oraz jej modyfikacji, </w:t>
      </w:r>
    </w:p>
    <w:p w:rsidR="00095C1D" w:rsidRDefault="00095C1D" w:rsidP="00095C1D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cena Oferty za realizację niniejszego zamówienia wynosi bez podatku VAT</w:t>
      </w:r>
      <w:r>
        <w:rPr>
          <w:rFonts w:ascii="Arial" w:hAnsi="Arial" w:cs="Arial"/>
        </w:rPr>
        <w:t xml:space="preserve"> (netto)</w:t>
      </w:r>
      <w:r w:rsidRPr="004A6E37">
        <w:rPr>
          <w:rFonts w:ascii="Arial" w:hAnsi="Arial" w:cs="Arial"/>
        </w:rPr>
        <w:t xml:space="preserve">: ............................... 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 (słownie 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>: ...................................................... ............................................................) plus należny podatek VAT 2</w:t>
      </w:r>
      <w:r>
        <w:rPr>
          <w:rFonts w:ascii="Arial" w:hAnsi="Arial" w:cs="Arial"/>
        </w:rPr>
        <w:t>3</w:t>
      </w:r>
      <w:r w:rsidRPr="004A6E37">
        <w:rPr>
          <w:rFonts w:ascii="Arial" w:hAnsi="Arial" w:cs="Arial"/>
        </w:rPr>
        <w:t xml:space="preserve"> % w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 xml:space="preserve">wysokości ........................... 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, (słownie 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: ……………………………………………………………………………………) co </w:t>
      </w:r>
      <w:r>
        <w:rPr>
          <w:rFonts w:ascii="Arial" w:hAnsi="Arial" w:cs="Arial"/>
        </w:rPr>
        <w:t>stanowi</w:t>
      </w:r>
      <w:r w:rsidRPr="004A6E37">
        <w:rPr>
          <w:rFonts w:ascii="Arial" w:hAnsi="Arial" w:cs="Arial"/>
        </w:rPr>
        <w:t xml:space="preserve"> łącznie całkowitą cenę Oferty (z podatkiem VAT)</w:t>
      </w:r>
      <w:r>
        <w:rPr>
          <w:rFonts w:ascii="Arial" w:hAnsi="Arial" w:cs="Arial"/>
        </w:rPr>
        <w:t xml:space="preserve"> (brutto)</w:t>
      </w:r>
      <w:r w:rsidRPr="004A6E37">
        <w:rPr>
          <w:rFonts w:ascii="Arial" w:hAnsi="Arial" w:cs="Arial"/>
        </w:rPr>
        <w:t>: ...........................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 (słownie 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>.................................................................................................................);,</w:t>
      </w:r>
      <w:r>
        <w:rPr>
          <w:rFonts w:ascii="Arial" w:hAnsi="Arial" w:cs="Arial"/>
        </w:rPr>
        <w:t>z czego ceny dla oferowanych zamówień częściowych wynoszą odpowiednio: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79"/>
        <w:gridCol w:w="1620"/>
        <w:gridCol w:w="1260"/>
        <w:gridCol w:w="1620"/>
      </w:tblGrid>
      <w:tr w:rsidR="00095C1D" w:rsidRPr="008658E2" w:rsidTr="00994968">
        <w:trPr>
          <w:trHeight w:val="42"/>
        </w:trPr>
        <w:tc>
          <w:tcPr>
            <w:tcW w:w="4613" w:type="dxa"/>
            <w:gridSpan w:val="2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color w:val="000000"/>
                <w:sz w:val="20"/>
              </w:rPr>
              <w:t>Zamówienie częściowe (partia)</w:t>
            </w:r>
            <w:r w:rsidRPr="008658E2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8658E2">
              <w:rPr>
                <w:rStyle w:val="Odwoanieprzypisudolnego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color w:val="000000"/>
                <w:sz w:val="20"/>
              </w:rPr>
              <w:t>cena zamówienia częściowego netto</w:t>
            </w:r>
          </w:p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color w:val="000000"/>
                <w:sz w:val="20"/>
              </w:rPr>
              <w:t>[PLN]</w:t>
            </w:r>
          </w:p>
        </w:tc>
        <w:tc>
          <w:tcPr>
            <w:tcW w:w="126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color w:val="000000"/>
                <w:sz w:val="20"/>
              </w:rPr>
              <w:t>23 %</w:t>
            </w:r>
          </w:p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color w:val="000000"/>
                <w:sz w:val="20"/>
              </w:rPr>
              <w:t>podatek VAT</w:t>
            </w:r>
          </w:p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color w:val="000000"/>
                <w:sz w:val="20"/>
              </w:rPr>
              <w:t>[PLN]</w:t>
            </w: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color w:val="000000"/>
                <w:sz w:val="20"/>
              </w:rPr>
              <w:t>cena zamówienia częściowego brutto</w:t>
            </w:r>
          </w:p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color w:val="000000"/>
                <w:sz w:val="20"/>
              </w:rPr>
              <w:t>[PLN]</w:t>
            </w:r>
          </w:p>
        </w:tc>
      </w:tr>
      <w:tr w:rsidR="00095C1D" w:rsidRPr="008658E2" w:rsidTr="00994968">
        <w:trPr>
          <w:trHeight w:val="39"/>
        </w:trPr>
        <w:tc>
          <w:tcPr>
            <w:tcW w:w="1134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>Partia 1</w:t>
            </w:r>
          </w:p>
        </w:tc>
        <w:tc>
          <w:tcPr>
            <w:tcW w:w="3479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>Dostawa samochodów ciężarowych</w:t>
            </w: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5C1D" w:rsidRPr="008658E2" w:rsidTr="00994968">
        <w:trPr>
          <w:trHeight w:val="282"/>
        </w:trPr>
        <w:tc>
          <w:tcPr>
            <w:tcW w:w="1134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>Partia 2</w:t>
            </w:r>
          </w:p>
        </w:tc>
        <w:tc>
          <w:tcPr>
            <w:tcW w:w="3479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>Dostawa wózka widłowego</w:t>
            </w: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5C1D" w:rsidRPr="008658E2" w:rsidTr="00994968">
        <w:trPr>
          <w:trHeight w:val="39"/>
        </w:trPr>
        <w:tc>
          <w:tcPr>
            <w:tcW w:w="1134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>Partia 3</w:t>
            </w:r>
          </w:p>
        </w:tc>
        <w:tc>
          <w:tcPr>
            <w:tcW w:w="3479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>Dostawa sprzętu rozdrabniającego</w:t>
            </w: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5C1D" w:rsidRPr="008658E2" w:rsidTr="00994968">
        <w:trPr>
          <w:trHeight w:val="39"/>
        </w:trPr>
        <w:tc>
          <w:tcPr>
            <w:tcW w:w="1134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>Partia 4</w:t>
            </w:r>
          </w:p>
        </w:tc>
        <w:tc>
          <w:tcPr>
            <w:tcW w:w="3479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rPr>
                <w:rFonts w:ascii="Arial" w:hAnsi="Arial" w:cs="Arial"/>
                <w:color w:val="000000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 xml:space="preserve">Dostawa </w:t>
            </w:r>
            <w:proofErr w:type="spellStart"/>
            <w:r>
              <w:rPr>
                <w:rFonts w:ascii="Arial" w:hAnsi="Arial" w:cs="Arial"/>
                <w:sz w:val="20"/>
              </w:rPr>
              <w:t>przerzucarki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kompostu</w:t>
            </w: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5C1D" w:rsidRPr="008658E2" w:rsidTr="00994968">
        <w:trPr>
          <w:trHeight w:val="498"/>
        </w:trPr>
        <w:tc>
          <w:tcPr>
            <w:tcW w:w="1134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Partia 5</w:t>
            </w:r>
          </w:p>
        </w:tc>
        <w:tc>
          <w:tcPr>
            <w:tcW w:w="3479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Dostawa sprzętu do doczyszczania kompostu</w:t>
            </w: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5C1D" w:rsidRPr="008658E2" w:rsidTr="00994968">
        <w:trPr>
          <w:trHeight w:val="322"/>
        </w:trPr>
        <w:tc>
          <w:tcPr>
            <w:tcW w:w="1134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 xml:space="preserve">Partia 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>Dostawa ładowarek</w:t>
            </w: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5C1D" w:rsidRPr="008658E2" w:rsidTr="00994968">
        <w:trPr>
          <w:trHeight w:val="39"/>
        </w:trPr>
        <w:tc>
          <w:tcPr>
            <w:tcW w:w="1134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 xml:space="preserve">Partia 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79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</w:rPr>
            </w:pPr>
            <w:r w:rsidRPr="008658E2">
              <w:rPr>
                <w:rFonts w:ascii="Arial" w:hAnsi="Arial" w:cs="Arial"/>
                <w:sz w:val="20"/>
              </w:rPr>
              <w:t>Dostawa sprzętu pomocniczego</w:t>
            </w: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95C1D" w:rsidRPr="008658E2" w:rsidRDefault="00095C1D" w:rsidP="00994968">
            <w:pPr>
              <w:tabs>
                <w:tab w:val="left" w:pos="720"/>
              </w:tabs>
              <w:spacing w:after="12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095C1D" w:rsidRPr="004A6E37" w:rsidRDefault="00095C1D" w:rsidP="00095C1D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podana cena obejmuje wszystkie koszty niezbędne do należytego wykonania niniejszego zamówienia wynosi,</w:t>
      </w:r>
    </w:p>
    <w:p w:rsidR="00095C1D" w:rsidRPr="004A6E37" w:rsidRDefault="00095C1D" w:rsidP="00095C1D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niniejsza oferta jest ważna przez 60 dni,</w:t>
      </w:r>
    </w:p>
    <w:p w:rsidR="00095C1D" w:rsidRPr="004A6E37" w:rsidRDefault="00095C1D" w:rsidP="00095C1D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akceptuję(</w:t>
      </w:r>
      <w:proofErr w:type="spellStart"/>
      <w:r w:rsidRPr="004A6E37">
        <w:rPr>
          <w:rFonts w:ascii="Arial" w:hAnsi="Arial" w:cs="Arial"/>
        </w:rPr>
        <w:t>emy</w:t>
      </w:r>
      <w:proofErr w:type="spellEnd"/>
      <w:r w:rsidRPr="004A6E37">
        <w:rPr>
          <w:rFonts w:ascii="Arial" w:hAnsi="Arial" w:cs="Arial"/>
        </w:rPr>
        <w:t>) bez zastrzeżeń wzór umowy przedstawiony w Części II SIWZ,</w:t>
      </w:r>
    </w:p>
    <w:p w:rsidR="00095C1D" w:rsidRDefault="00095C1D" w:rsidP="00095C1D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w przypadku uznania mojej (naszej) oferty za najkorzystniejszą umowę  zobowiązuję(</w:t>
      </w:r>
      <w:proofErr w:type="spellStart"/>
      <w:r w:rsidRPr="004A6E37">
        <w:rPr>
          <w:rFonts w:ascii="Arial" w:hAnsi="Arial" w:cs="Arial"/>
        </w:rPr>
        <w:t>emy</w:t>
      </w:r>
      <w:proofErr w:type="spellEnd"/>
      <w:r w:rsidRPr="004A6E37">
        <w:rPr>
          <w:rFonts w:ascii="Arial" w:hAnsi="Arial" w:cs="Arial"/>
        </w:rPr>
        <w:t>) się zawrzeć w miejscu i terminie jakie zostaną wskazane przez Zamawiającego oraz zobowiązuję(</w:t>
      </w:r>
      <w:proofErr w:type="spellStart"/>
      <w:r w:rsidRPr="004A6E37">
        <w:rPr>
          <w:rFonts w:ascii="Arial" w:hAnsi="Arial" w:cs="Arial"/>
        </w:rPr>
        <w:t>emy</w:t>
      </w:r>
      <w:proofErr w:type="spellEnd"/>
      <w:r w:rsidRPr="004A6E37">
        <w:rPr>
          <w:rFonts w:ascii="Arial" w:hAnsi="Arial" w:cs="Arial"/>
        </w:rPr>
        <w:t>) się zabezpieczyć umowę zgodnie z treścią pkt. 13 IDW,</w:t>
      </w:r>
    </w:p>
    <w:p w:rsidR="00095C1D" w:rsidRPr="004A6E37" w:rsidRDefault="00095C1D" w:rsidP="00095C1D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</w:rPr>
      </w:pPr>
      <w:r w:rsidRPr="00E2578B">
        <w:rPr>
          <w:rFonts w:ascii="Arial" w:hAnsi="Arial" w:cs="Arial"/>
        </w:rPr>
        <w:t>hasło dostępu do pliku JEDZ - ……………………………. oraz jeśli to niezbędne, również inne informacje potrzebne dla prawidłowego dostępu do dokumentu, w szczególności informacje o wykorzystanym programie szyfrującym lub procedurze odszyfrowania danych zawartych w JEDZ.</w:t>
      </w:r>
    </w:p>
    <w:p w:rsidR="00095C1D" w:rsidRPr="004A6E37" w:rsidRDefault="00095C1D" w:rsidP="00095C1D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składam(y) niniejszą ofertę  [we własnym imieniu] / [jako Wykonawcy wspólnie ubiegający się o udzielenie zamówienia]</w:t>
      </w:r>
      <w:r w:rsidRPr="001C2833">
        <w:rPr>
          <w:rFonts w:ascii="Arial" w:hAnsi="Arial" w:cs="Arial"/>
          <w:vertAlign w:val="superscript"/>
        </w:rPr>
        <w:footnoteReference w:id="4"/>
      </w:r>
      <w:r w:rsidRPr="004A6E37">
        <w:rPr>
          <w:rFonts w:ascii="Arial" w:hAnsi="Arial" w:cs="Arial"/>
        </w:rPr>
        <w:t xml:space="preserve">, </w:t>
      </w:r>
    </w:p>
    <w:p w:rsidR="00095C1D" w:rsidRDefault="00095C1D" w:rsidP="00095C1D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 nie uczestniczę(</w:t>
      </w:r>
      <w:proofErr w:type="spellStart"/>
      <w:r w:rsidRPr="004A6E37">
        <w:rPr>
          <w:rFonts w:ascii="Arial" w:hAnsi="Arial" w:cs="Arial"/>
        </w:rPr>
        <w:t>ymy</w:t>
      </w:r>
      <w:proofErr w:type="spellEnd"/>
      <w:r w:rsidRPr="004A6E37">
        <w:rPr>
          <w:rFonts w:ascii="Arial" w:hAnsi="Arial" w:cs="Arial"/>
        </w:rPr>
        <w:t>) jako Wykonawca w jakiejkolwiek innej ofercie złożonej w celu udzieleni</w:t>
      </w:r>
      <w:r>
        <w:rPr>
          <w:rFonts w:ascii="Arial" w:hAnsi="Arial" w:cs="Arial"/>
        </w:rPr>
        <w:t>a</w:t>
      </w:r>
      <w:r w:rsidRPr="004A6E37">
        <w:rPr>
          <w:rFonts w:ascii="Arial" w:hAnsi="Arial" w:cs="Arial"/>
        </w:rPr>
        <w:t xml:space="preserve"> niniejszego zamówienia,</w:t>
      </w:r>
    </w:p>
    <w:p w:rsidR="00095C1D" w:rsidRPr="00E2578B" w:rsidRDefault="00095C1D" w:rsidP="00095C1D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</w:rPr>
      </w:pPr>
      <w:r w:rsidRPr="00E2578B">
        <w:rPr>
          <w:rFonts w:ascii="Arial" w:hAnsi="Arial" w:cs="Arial"/>
        </w:rPr>
        <w:lastRenderedPageBreak/>
        <w:t>Wybór mojej/naszej oferty nie będzie/będzie*  prowadził do powstania u zamawiającego obowiązku podatkowego zgodnie z przepisami o podatku od towarów i usług.</w:t>
      </w:r>
    </w:p>
    <w:p w:rsidR="00095C1D" w:rsidRPr="00E2578B" w:rsidRDefault="00095C1D" w:rsidP="00095C1D">
      <w:pPr>
        <w:ind w:left="714"/>
        <w:jc w:val="both"/>
        <w:rPr>
          <w:rFonts w:ascii="Arial" w:hAnsi="Arial" w:cs="Arial"/>
        </w:rPr>
      </w:pPr>
      <w:r w:rsidRPr="00E2578B">
        <w:rPr>
          <w:rFonts w:ascii="Arial" w:hAnsi="Arial" w:cs="Aria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095C1D" w:rsidRPr="00E2578B" w:rsidRDefault="00095C1D" w:rsidP="00095C1D">
      <w:pPr>
        <w:ind w:left="714"/>
        <w:jc w:val="both"/>
        <w:rPr>
          <w:rFonts w:ascii="Arial" w:hAnsi="Arial" w:cs="Arial"/>
        </w:rPr>
      </w:pPr>
      <w:r w:rsidRPr="00E2578B">
        <w:rPr>
          <w:rFonts w:ascii="Arial" w:hAnsi="Arial" w:cs="Aria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095C1D" w:rsidRPr="00E2578B" w:rsidRDefault="00095C1D" w:rsidP="00095C1D">
      <w:pPr>
        <w:ind w:left="714"/>
        <w:jc w:val="both"/>
        <w:rPr>
          <w:rFonts w:ascii="Arial" w:hAnsi="Arial" w:cs="Arial"/>
        </w:rPr>
      </w:pPr>
      <w:r w:rsidRPr="00E2578B">
        <w:rPr>
          <w:rFonts w:ascii="Arial" w:hAnsi="Arial" w:cs="Arial"/>
        </w:rPr>
        <w:t>- wskazanie wartości tego towaru lub usług bez kwoty podatku</w:t>
      </w:r>
    </w:p>
    <w:p w:rsidR="00095C1D" w:rsidRPr="004A6E37" w:rsidRDefault="00095C1D" w:rsidP="00095C1D">
      <w:pPr>
        <w:ind w:left="714"/>
        <w:jc w:val="both"/>
        <w:rPr>
          <w:rFonts w:ascii="Arial" w:hAnsi="Arial" w:cs="Arial"/>
        </w:rPr>
      </w:pPr>
    </w:p>
    <w:p w:rsidR="00095C1D" w:rsidRPr="004A6E37" w:rsidRDefault="00095C1D" w:rsidP="00095C1D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4A6E37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8</w:t>
      </w:r>
      <w:r w:rsidRPr="004A6E3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Pr="004A6E37">
        <w:rPr>
          <w:rFonts w:ascii="Arial" w:hAnsi="Arial" w:cs="Arial"/>
        </w:rPr>
        <w:t xml:space="preserve"> ustawy z dnia 29 stycznia 2004 r. prawo zamówień publicznych (</w:t>
      </w:r>
      <w:r w:rsidRPr="001E7E32">
        <w:rPr>
          <w:rFonts w:ascii="Arial" w:hAnsi="Arial" w:cs="Arial"/>
        </w:rPr>
        <w:t>tekst jedn</w:t>
      </w:r>
      <w:r w:rsidRPr="000C0E9D">
        <w:rPr>
          <w:rFonts w:ascii="Arial" w:hAnsi="Arial" w:cs="Arial"/>
        </w:rPr>
        <w:t>. Dz. U. z 20</w:t>
      </w:r>
      <w:r>
        <w:rPr>
          <w:rFonts w:ascii="Arial" w:hAnsi="Arial" w:cs="Arial"/>
        </w:rPr>
        <w:t xml:space="preserve">17 </w:t>
      </w:r>
      <w:r w:rsidRPr="000C0E9D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1579</w:t>
      </w:r>
      <w:r w:rsidRPr="000C0E9D">
        <w:rPr>
          <w:rFonts w:ascii="Arial" w:hAnsi="Arial" w:cs="Arial"/>
        </w:rPr>
        <w:t xml:space="preserve"> z </w:t>
      </w:r>
      <w:proofErr w:type="spellStart"/>
      <w:r w:rsidRPr="000C0E9D">
        <w:rPr>
          <w:rFonts w:ascii="Arial" w:hAnsi="Arial" w:cs="Arial"/>
        </w:rPr>
        <w:t>późn</w:t>
      </w:r>
      <w:proofErr w:type="spellEnd"/>
      <w:r w:rsidRPr="000C0E9D">
        <w:rPr>
          <w:rFonts w:ascii="Arial" w:hAnsi="Arial" w:cs="Arial"/>
        </w:rPr>
        <w:t>. zm.),</w:t>
      </w:r>
      <w:r w:rsidRPr="004A6E37">
        <w:rPr>
          <w:rFonts w:ascii="Arial" w:hAnsi="Arial" w:cs="Arial"/>
        </w:rPr>
        <w:t xml:space="preserve"> [żadne z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informacji zawartych w ofercie nie stanowią tajemnicy przedsiębiorstwa w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rozumieniu przepisów o zwalczaniu nieuczciwej konkurencji / wskazane poniżej informacje zawarte w ofercie</w:t>
      </w:r>
      <w:r w:rsidRPr="004A6E37">
        <w:rPr>
          <w:rFonts w:ascii="Arial" w:hAnsi="Arial" w:cs="Arial"/>
          <w:color w:val="000000"/>
        </w:rPr>
        <w:t xml:space="preserve"> stanowią tajemnicę przedsiębiorstwa w</w:t>
      </w:r>
      <w:r>
        <w:rPr>
          <w:rFonts w:ascii="Arial" w:hAnsi="Arial" w:cs="Arial"/>
          <w:color w:val="000000"/>
        </w:rPr>
        <w:t> </w:t>
      </w:r>
      <w:r w:rsidRPr="004A6E37">
        <w:rPr>
          <w:rFonts w:ascii="Arial" w:hAnsi="Arial" w:cs="Arial"/>
          <w:color w:val="000000"/>
        </w:rPr>
        <w:t>rozumieniu przepisów o zwalczaniu nieuczciwej konkurencji i w związku z</w:t>
      </w:r>
      <w:r>
        <w:rPr>
          <w:rFonts w:ascii="Arial" w:hAnsi="Arial" w:cs="Arial"/>
          <w:color w:val="000000"/>
        </w:rPr>
        <w:t> </w:t>
      </w:r>
      <w:r w:rsidRPr="004A6E37">
        <w:rPr>
          <w:rFonts w:ascii="Arial" w:hAnsi="Arial" w:cs="Arial"/>
          <w:color w:val="000000"/>
        </w:rPr>
        <w:t>niniejszym nie mogą być one udostępniane, w szczególności innym uczestnikom postępowania</w:t>
      </w:r>
      <w:r>
        <w:rPr>
          <w:rFonts w:ascii="Arial" w:hAnsi="Arial" w:cs="Arial"/>
          <w:color w:val="000000"/>
        </w:rPr>
        <w:t>]</w:t>
      </w:r>
      <w:r w:rsidRPr="001C2833">
        <w:rPr>
          <w:rFonts w:ascii="Arial" w:hAnsi="Arial" w:cs="Arial"/>
          <w:vertAlign w:val="superscript"/>
        </w:rPr>
        <w:footnoteReference w:id="5"/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095C1D" w:rsidRPr="008658E2" w:rsidTr="00994968">
        <w:trPr>
          <w:cantSplit/>
          <w:trHeight w:val="150"/>
        </w:trPr>
        <w:tc>
          <w:tcPr>
            <w:tcW w:w="1370" w:type="dxa"/>
            <w:vMerge w:val="restart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>l.p.</w:t>
            </w:r>
          </w:p>
        </w:tc>
        <w:tc>
          <w:tcPr>
            <w:tcW w:w="4110" w:type="dxa"/>
            <w:vMerge w:val="restart"/>
          </w:tcPr>
          <w:p w:rsidR="00095C1D" w:rsidRPr="008658E2" w:rsidRDefault="00095C1D" w:rsidP="00994968">
            <w:pPr>
              <w:pStyle w:val="Tekstpodstawowy2"/>
              <w:spacing w:before="60" w:after="120"/>
              <w:jc w:val="center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:rsidR="00095C1D" w:rsidRPr="008658E2" w:rsidRDefault="00095C1D" w:rsidP="00994968">
            <w:pPr>
              <w:pStyle w:val="Tekstpodstawowy2"/>
              <w:spacing w:before="60" w:after="120"/>
              <w:jc w:val="center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 xml:space="preserve">Strony w ofercie </w:t>
            </w:r>
          </w:p>
          <w:p w:rsidR="00095C1D" w:rsidRPr="008658E2" w:rsidRDefault="00095C1D" w:rsidP="00994968">
            <w:pPr>
              <w:pStyle w:val="Tekstpodstawowy2"/>
              <w:spacing w:before="60" w:after="120"/>
              <w:jc w:val="center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 xml:space="preserve">(wyrażone cyfrą) </w:t>
            </w:r>
          </w:p>
        </w:tc>
      </w:tr>
      <w:tr w:rsidR="00095C1D" w:rsidRPr="008658E2" w:rsidTr="00994968">
        <w:trPr>
          <w:cantSplit/>
          <w:trHeight w:val="149"/>
        </w:trPr>
        <w:tc>
          <w:tcPr>
            <w:tcW w:w="1370" w:type="dxa"/>
            <w:vMerge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b/>
                <w:sz w:val="18"/>
                <w:szCs w:val="20"/>
              </w:rPr>
            </w:pPr>
          </w:p>
        </w:tc>
        <w:tc>
          <w:tcPr>
            <w:tcW w:w="4110" w:type="dxa"/>
            <w:vMerge/>
          </w:tcPr>
          <w:p w:rsidR="00095C1D" w:rsidRPr="008658E2" w:rsidRDefault="00095C1D" w:rsidP="00994968">
            <w:pPr>
              <w:pStyle w:val="Tekstpodstawowy2"/>
              <w:spacing w:before="60" w:after="1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07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jc w:val="center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>od</w:t>
            </w:r>
          </w:p>
        </w:tc>
        <w:tc>
          <w:tcPr>
            <w:tcW w:w="1610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jc w:val="center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>do</w:t>
            </w:r>
          </w:p>
        </w:tc>
      </w:tr>
      <w:tr w:rsidR="00095C1D" w:rsidRPr="008658E2" w:rsidTr="00994968">
        <w:trPr>
          <w:cantSplit/>
          <w:trHeight w:val="169"/>
        </w:trPr>
        <w:tc>
          <w:tcPr>
            <w:tcW w:w="1370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4110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sz w:val="18"/>
                <w:szCs w:val="20"/>
              </w:rPr>
            </w:pPr>
          </w:p>
        </w:tc>
        <w:tc>
          <w:tcPr>
            <w:tcW w:w="1607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sz w:val="18"/>
                <w:szCs w:val="20"/>
              </w:rPr>
            </w:pPr>
          </w:p>
        </w:tc>
        <w:tc>
          <w:tcPr>
            <w:tcW w:w="1610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sz w:val="18"/>
                <w:szCs w:val="20"/>
              </w:rPr>
            </w:pPr>
          </w:p>
        </w:tc>
      </w:tr>
      <w:tr w:rsidR="00095C1D" w:rsidRPr="008658E2" w:rsidTr="00994968">
        <w:trPr>
          <w:cantSplit/>
          <w:trHeight w:val="169"/>
        </w:trPr>
        <w:tc>
          <w:tcPr>
            <w:tcW w:w="1370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4110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sz w:val="18"/>
                <w:szCs w:val="20"/>
              </w:rPr>
            </w:pPr>
          </w:p>
        </w:tc>
        <w:tc>
          <w:tcPr>
            <w:tcW w:w="1607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sz w:val="18"/>
                <w:szCs w:val="20"/>
              </w:rPr>
            </w:pPr>
          </w:p>
        </w:tc>
        <w:tc>
          <w:tcPr>
            <w:tcW w:w="1610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sz w:val="18"/>
                <w:szCs w:val="20"/>
              </w:rPr>
            </w:pPr>
          </w:p>
        </w:tc>
      </w:tr>
    </w:tbl>
    <w:p w:rsidR="00095C1D" w:rsidRPr="004A6E37" w:rsidRDefault="00095C1D" w:rsidP="00095C1D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  <w:i/>
        </w:rPr>
        <w:t xml:space="preserve">[nie zamierzam(y) powierzać do </w:t>
      </w:r>
      <w:proofErr w:type="spellStart"/>
      <w:r w:rsidRPr="004A6E37">
        <w:rPr>
          <w:rFonts w:ascii="Arial" w:hAnsi="Arial" w:cs="Arial"/>
          <w:i/>
        </w:rPr>
        <w:t>podwykonania</w:t>
      </w:r>
      <w:proofErr w:type="spellEnd"/>
      <w:r w:rsidRPr="004A6E37">
        <w:rPr>
          <w:rFonts w:ascii="Arial" w:hAnsi="Arial" w:cs="Arial"/>
          <w:i/>
        </w:rPr>
        <w:t xml:space="preserve"> żadnej części niniejszego zamówienia / następujące części niniejszego zamówienia zamierzam(y) powierzyć podwykonawcom]</w:t>
      </w:r>
      <w:r w:rsidRPr="001C2833">
        <w:rPr>
          <w:rFonts w:ascii="Arial" w:hAnsi="Arial" w:cs="Arial"/>
          <w:vertAlign w:val="superscript"/>
        </w:rPr>
        <w:footnoteReference w:id="6"/>
      </w:r>
      <w:r w:rsidRPr="004A6E37">
        <w:rPr>
          <w:rFonts w:ascii="Arial" w:hAnsi="Arial" w:cs="Arial"/>
        </w:rPr>
        <w:t xml:space="preserve">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095C1D" w:rsidRPr="008658E2" w:rsidTr="00994968">
        <w:tc>
          <w:tcPr>
            <w:tcW w:w="900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:rsidR="00095C1D" w:rsidRPr="008658E2" w:rsidRDefault="00095C1D" w:rsidP="00994968">
            <w:pPr>
              <w:pStyle w:val="Tekstpodstawowy2"/>
              <w:spacing w:before="60" w:after="120"/>
              <w:jc w:val="center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 xml:space="preserve">Nazwa części zamówienia </w:t>
            </w:r>
          </w:p>
        </w:tc>
      </w:tr>
      <w:tr w:rsidR="00095C1D" w:rsidRPr="008658E2" w:rsidTr="00994968">
        <w:tc>
          <w:tcPr>
            <w:tcW w:w="900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sz w:val="18"/>
                <w:szCs w:val="20"/>
              </w:rPr>
            </w:pPr>
          </w:p>
        </w:tc>
      </w:tr>
      <w:tr w:rsidR="00095C1D" w:rsidRPr="008658E2" w:rsidTr="00994968">
        <w:tc>
          <w:tcPr>
            <w:tcW w:w="900" w:type="dxa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b/>
                <w:sz w:val="18"/>
                <w:szCs w:val="20"/>
              </w:rPr>
            </w:pPr>
            <w:r w:rsidRPr="008658E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:rsidR="00095C1D" w:rsidRPr="008658E2" w:rsidRDefault="00095C1D" w:rsidP="00994968">
            <w:pPr>
              <w:pStyle w:val="Tekstpodstawowy2"/>
              <w:spacing w:before="60" w:after="120"/>
              <w:rPr>
                <w:sz w:val="18"/>
                <w:szCs w:val="20"/>
              </w:rPr>
            </w:pPr>
          </w:p>
        </w:tc>
      </w:tr>
    </w:tbl>
    <w:p w:rsidR="00095C1D" w:rsidRPr="004A6E37" w:rsidRDefault="00095C1D" w:rsidP="00095C1D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Oferta została złożona na [.................]</w:t>
      </w:r>
      <w:r w:rsidRPr="001C2833">
        <w:rPr>
          <w:rFonts w:ascii="Arial" w:hAnsi="Arial" w:cs="Arial"/>
          <w:vertAlign w:val="superscript"/>
        </w:rPr>
        <w:footnoteReference w:id="7"/>
      </w:r>
      <w:r w:rsidRPr="001C2833">
        <w:rPr>
          <w:rFonts w:ascii="Arial" w:hAnsi="Arial" w:cs="Arial"/>
          <w:vertAlign w:val="superscript"/>
        </w:rPr>
        <w:t xml:space="preserve"> </w:t>
      </w:r>
      <w:r w:rsidRPr="004A6E37">
        <w:rPr>
          <w:rFonts w:ascii="Arial" w:hAnsi="Arial" w:cs="Arial"/>
        </w:rPr>
        <w:t>ponumerowanych stronach.</w:t>
      </w:r>
    </w:p>
    <w:p w:rsidR="00095C1D" w:rsidRPr="004A6E37" w:rsidRDefault="00095C1D" w:rsidP="00095C1D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7"/>
        <w:gridCol w:w="2314"/>
        <w:gridCol w:w="2260"/>
        <w:gridCol w:w="1483"/>
        <w:gridCol w:w="1161"/>
      </w:tblGrid>
      <w:tr w:rsidR="00095C1D" w:rsidRPr="008658E2" w:rsidTr="00994968">
        <w:tc>
          <w:tcPr>
            <w:tcW w:w="200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8E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095C1D" w:rsidRPr="008658E2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8E2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095C1D" w:rsidRPr="008658E2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8E2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8658E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8658E2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58E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8658E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8658E2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095C1D" w:rsidRPr="008658E2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8E2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8658E2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8658E2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23" w:type="pct"/>
          </w:tcPr>
          <w:p w:rsidR="00095C1D" w:rsidRPr="008658E2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8E2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095C1D" w:rsidRPr="008658E2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8E2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095C1D" w:rsidRPr="008658E2" w:rsidTr="00994968">
        <w:tc>
          <w:tcPr>
            <w:tcW w:w="200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85" w:type="pct"/>
          </w:tcPr>
          <w:p w:rsidR="00095C1D" w:rsidRPr="008658E2" w:rsidRDefault="00095C1D" w:rsidP="00994968">
            <w:pPr>
              <w:spacing w:before="60" w:after="120"/>
              <w:ind w:firstLine="708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26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3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95C1D" w:rsidRPr="008658E2" w:rsidTr="00994968">
        <w:tc>
          <w:tcPr>
            <w:tcW w:w="200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85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26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3" w:type="pct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95C1D" w:rsidRPr="008658E2" w:rsidRDefault="00095C1D" w:rsidP="00095C1D">
      <w:pPr>
        <w:rPr>
          <w:rFonts w:ascii="Arial" w:hAnsi="Arial" w:cs="Arial"/>
          <w:b/>
        </w:rPr>
      </w:pPr>
      <w:r w:rsidRPr="004A6E37">
        <w:br w:type="page"/>
      </w:r>
      <w:r w:rsidRPr="008658E2">
        <w:rPr>
          <w:rFonts w:ascii="Arial" w:hAnsi="Arial" w:cs="Arial"/>
          <w:b/>
          <w:sz w:val="28"/>
        </w:rPr>
        <w:lastRenderedPageBreak/>
        <w:t xml:space="preserve">Załącznik nr 2 – Formularz cenowy  </w:t>
      </w:r>
    </w:p>
    <w:p w:rsidR="00095C1D" w:rsidRPr="004A6E37" w:rsidRDefault="00095C1D" w:rsidP="00095C1D">
      <w:pPr>
        <w:pStyle w:val="Spistreci4"/>
      </w:pPr>
      <w:r>
        <w:t>FORMULARZ CENOWY</w:t>
      </w:r>
    </w:p>
    <w:p w:rsidR="00095C1D" w:rsidRPr="004A6E37" w:rsidRDefault="00095C1D" w:rsidP="00095C1D">
      <w:pPr>
        <w:pStyle w:val="Spistreci4"/>
      </w:pPr>
      <w:r w:rsidRPr="004A6E37">
        <w:t>DLA PRZETARGU NIEOGRANICZONEGO</w:t>
      </w:r>
    </w:p>
    <w:p w:rsidR="00095C1D" w:rsidRPr="008658E2" w:rsidRDefault="00095C1D" w:rsidP="00095C1D">
      <w:pPr>
        <w:jc w:val="center"/>
        <w:rPr>
          <w:rFonts w:ascii="Arial" w:hAnsi="Arial" w:cs="Arial"/>
          <w:b/>
        </w:rPr>
      </w:pPr>
      <w:bookmarkStart w:id="0" w:name="_Toc218409749"/>
      <w:bookmarkStart w:id="1" w:name="_Toc342597437"/>
      <w:r w:rsidRPr="008658E2">
        <w:rPr>
          <w:rFonts w:ascii="Arial" w:hAnsi="Arial" w:cs="Arial"/>
          <w:b/>
        </w:rPr>
        <w:t>NA</w:t>
      </w:r>
      <w:bookmarkEnd w:id="0"/>
      <w:bookmarkEnd w:id="1"/>
    </w:p>
    <w:p w:rsidR="00095C1D" w:rsidRDefault="00095C1D" w:rsidP="00095C1D">
      <w:pPr>
        <w:spacing w:before="60" w:after="12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Dostawę sprzętu Zakładu Utylizacyjnego w Gdańsku</w:t>
      </w:r>
    </w:p>
    <w:p w:rsidR="00095C1D" w:rsidRDefault="00095C1D" w:rsidP="00095C1D">
      <w:pPr>
        <w:spacing w:before="60" w:after="12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dla przedsięwzięcia</w:t>
      </w:r>
    </w:p>
    <w:p w:rsidR="00095C1D" w:rsidRPr="004A6E37" w:rsidRDefault="00095C1D" w:rsidP="00095C1D">
      <w:pPr>
        <w:spacing w:before="60" w:after="120"/>
        <w:jc w:val="center"/>
        <w:rPr>
          <w:rFonts w:ascii="Arial" w:hAnsi="Arial" w:cs="Arial"/>
        </w:rPr>
      </w:pPr>
      <w:r w:rsidRPr="004A6E37">
        <w:rPr>
          <w:rFonts w:ascii="Arial" w:hAnsi="Arial" w:cs="Arial"/>
          <w:b/>
          <w:iCs/>
        </w:rPr>
        <w:t>„</w:t>
      </w:r>
      <w:r>
        <w:rPr>
          <w:rFonts w:ascii="Arial" w:hAnsi="Arial" w:cs="Arial"/>
          <w:b/>
          <w:iCs/>
        </w:rPr>
        <w:t>Budowa hermetycznej instalacji, jako uzupełnienia istniejącego systemu kompostowania w Zakładzie Utylizacyjnym w Gdańsku</w:t>
      </w:r>
      <w:r w:rsidRPr="004A6E37" w:rsidDel="0020410E">
        <w:rPr>
          <w:rFonts w:ascii="Arial" w:hAnsi="Arial" w:cs="Arial"/>
          <w:b/>
          <w:iCs/>
        </w:rPr>
        <w:t xml:space="preserve"> </w:t>
      </w:r>
      <w:r w:rsidRPr="004A6E37">
        <w:rPr>
          <w:rFonts w:ascii="Arial" w:hAnsi="Arial" w:cs="Arial"/>
          <w:b/>
          <w:iCs/>
        </w:rPr>
        <w:t>”</w:t>
      </w:r>
    </w:p>
    <w:p w:rsidR="00095C1D" w:rsidRPr="004A6E37" w:rsidRDefault="00095C1D" w:rsidP="00095C1D">
      <w:pPr>
        <w:spacing w:before="60" w:after="120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95C1D" w:rsidRPr="004A6E37" w:rsidTr="00994968">
        <w:tc>
          <w:tcPr>
            <w:tcW w:w="6370" w:type="dxa"/>
          </w:tcPr>
          <w:p w:rsidR="00095C1D" w:rsidRPr="004A6E37" w:rsidRDefault="00095C1D" w:rsidP="00994968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95C1D" w:rsidRPr="004A6E37" w:rsidRDefault="00095C1D" w:rsidP="00994968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24/PN/2018</w:t>
            </w:r>
          </w:p>
        </w:tc>
      </w:tr>
    </w:tbl>
    <w:p w:rsidR="00095C1D" w:rsidRPr="004A6E37" w:rsidRDefault="00095C1D" w:rsidP="00095C1D">
      <w:pPr>
        <w:numPr>
          <w:ilvl w:val="12"/>
          <w:numId w:val="0"/>
        </w:numPr>
        <w:spacing w:before="60" w:after="120"/>
        <w:rPr>
          <w:rFonts w:ascii="Arial" w:hAnsi="Arial" w:cs="Arial"/>
          <w:b/>
        </w:rPr>
      </w:pPr>
    </w:p>
    <w:p w:rsidR="00095C1D" w:rsidRPr="004A6E37" w:rsidRDefault="00095C1D" w:rsidP="00095C1D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095C1D" w:rsidRPr="004A6E37" w:rsidRDefault="00095C1D" w:rsidP="00095C1D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WYKONAWCA:</w:t>
      </w:r>
    </w:p>
    <w:p w:rsidR="00095C1D" w:rsidRPr="004A6E37" w:rsidRDefault="00095C1D" w:rsidP="00095C1D">
      <w:pPr>
        <w:spacing w:before="60" w:after="120"/>
        <w:jc w:val="both"/>
        <w:rPr>
          <w:rFonts w:ascii="Arial" w:hAnsi="Arial" w:cs="Arial"/>
          <w:b/>
        </w:rPr>
      </w:pPr>
    </w:p>
    <w:p w:rsidR="00095C1D" w:rsidRPr="004A6E37" w:rsidRDefault="00095C1D" w:rsidP="00095C1D">
      <w:pPr>
        <w:numPr>
          <w:ilvl w:val="12"/>
          <w:numId w:val="0"/>
        </w:num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złożona przez</w:t>
      </w:r>
      <w:r w:rsidRPr="004A6E37">
        <w:rPr>
          <w:rStyle w:val="Odwoanieprzypisudolnego"/>
          <w:rFonts w:ascii="Arial" w:hAnsi="Arial" w:cs="Arial"/>
        </w:rPr>
        <w:footnoteReference w:id="8"/>
      </w:r>
      <w:r w:rsidRPr="004A6E37">
        <w:rPr>
          <w:rFonts w:ascii="Arial" w:hAnsi="Arial" w:cs="Arial"/>
          <w:b/>
        </w:rPr>
        <w:t>:</w:t>
      </w:r>
    </w:p>
    <w:p w:rsidR="00095C1D" w:rsidRPr="004A6E37" w:rsidRDefault="00095C1D" w:rsidP="00095C1D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95C1D" w:rsidRPr="004A6E37" w:rsidTr="00994968">
        <w:trPr>
          <w:cantSplit/>
        </w:trPr>
        <w:tc>
          <w:tcPr>
            <w:tcW w:w="61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095C1D" w:rsidRPr="004A6E37" w:rsidTr="00994968">
        <w:trPr>
          <w:cantSplit/>
        </w:trPr>
        <w:tc>
          <w:tcPr>
            <w:tcW w:w="61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095C1D" w:rsidRPr="004A6E37" w:rsidTr="00994968">
        <w:trPr>
          <w:cantSplit/>
        </w:trPr>
        <w:tc>
          <w:tcPr>
            <w:tcW w:w="61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095C1D" w:rsidRDefault="00095C1D" w:rsidP="00095C1D">
      <w:pPr>
        <w:pStyle w:val="Styl1"/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93"/>
        <w:gridCol w:w="1292"/>
        <w:gridCol w:w="1344"/>
        <w:gridCol w:w="1223"/>
        <w:gridCol w:w="1227"/>
        <w:gridCol w:w="1230"/>
      </w:tblGrid>
      <w:tr w:rsidR="00095C1D" w:rsidRPr="00847C9A" w:rsidTr="00994968">
        <w:trPr>
          <w:trHeight w:val="898"/>
        </w:trPr>
        <w:tc>
          <w:tcPr>
            <w:tcW w:w="263" w:type="pct"/>
          </w:tcPr>
          <w:p w:rsidR="00095C1D" w:rsidRPr="00847C9A" w:rsidRDefault="00095C1D" w:rsidP="00994968">
            <w:pPr>
              <w:rPr>
                <w:rFonts w:ascii="Arial" w:hAnsi="Arial" w:cs="Arial"/>
                <w:sz w:val="20"/>
                <w:szCs w:val="20"/>
              </w:rPr>
            </w:pPr>
            <w:r w:rsidRPr="00847C9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179" w:type="pct"/>
          </w:tcPr>
          <w:p w:rsidR="00095C1D" w:rsidRPr="00847C9A" w:rsidRDefault="00095C1D" w:rsidP="0099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9A">
              <w:rPr>
                <w:rFonts w:ascii="Arial" w:hAnsi="Arial" w:cs="Arial"/>
                <w:sz w:val="20"/>
                <w:szCs w:val="20"/>
              </w:rPr>
              <w:t>Nazwa maszyny i/lub urządzenia</w:t>
            </w:r>
          </w:p>
        </w:tc>
        <w:tc>
          <w:tcPr>
            <w:tcW w:w="728" w:type="pct"/>
          </w:tcPr>
          <w:p w:rsidR="00095C1D" w:rsidRPr="00847C9A" w:rsidRDefault="00095C1D" w:rsidP="0099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9A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095C1D" w:rsidRPr="00847C9A" w:rsidRDefault="00095C1D" w:rsidP="00994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9A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847C9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847C9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57" w:type="pct"/>
          </w:tcPr>
          <w:p w:rsidR="00095C1D" w:rsidRPr="00847C9A" w:rsidRDefault="00095C1D" w:rsidP="00994968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9A">
              <w:rPr>
                <w:rFonts w:ascii="Arial" w:hAnsi="Arial" w:cs="Arial"/>
                <w:sz w:val="20"/>
                <w:szCs w:val="20"/>
              </w:rPr>
              <w:t>Cena jednostkowa</w:t>
            </w:r>
          </w:p>
          <w:p w:rsidR="00095C1D" w:rsidRPr="00847C9A" w:rsidDel="00E61A40" w:rsidRDefault="00095C1D" w:rsidP="00994968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C9A">
              <w:rPr>
                <w:rFonts w:ascii="Arial" w:hAnsi="Arial" w:cs="Arial"/>
                <w:sz w:val="20"/>
                <w:szCs w:val="20"/>
              </w:rPr>
              <w:t>[PLN]</w:t>
            </w:r>
          </w:p>
        </w:tc>
        <w:tc>
          <w:tcPr>
            <w:tcW w:w="689" w:type="pct"/>
          </w:tcPr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A">
              <w:rPr>
                <w:rFonts w:ascii="Arial" w:hAnsi="Arial" w:cs="Arial"/>
                <w:color w:val="000000"/>
                <w:sz w:val="20"/>
                <w:szCs w:val="20"/>
              </w:rPr>
              <w:t>Cena netto</w:t>
            </w:r>
          </w:p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A">
              <w:rPr>
                <w:rFonts w:ascii="Arial" w:hAnsi="Arial" w:cs="Arial"/>
                <w:color w:val="000000"/>
                <w:sz w:val="20"/>
                <w:szCs w:val="20"/>
              </w:rPr>
              <w:t>[PLN]</w:t>
            </w:r>
          </w:p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47C9A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A">
              <w:rPr>
                <w:rFonts w:ascii="Arial" w:hAnsi="Arial" w:cs="Arial"/>
                <w:color w:val="000000"/>
                <w:sz w:val="20"/>
                <w:szCs w:val="20"/>
              </w:rPr>
              <w:t>podatek VAT</w:t>
            </w:r>
          </w:p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A">
              <w:rPr>
                <w:rFonts w:ascii="Arial" w:hAnsi="Arial" w:cs="Arial"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693" w:type="pct"/>
          </w:tcPr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A">
              <w:rPr>
                <w:rFonts w:ascii="Arial" w:hAnsi="Arial" w:cs="Arial"/>
                <w:color w:val="000000"/>
                <w:sz w:val="20"/>
                <w:szCs w:val="20"/>
              </w:rPr>
              <w:t>Cena brutto</w:t>
            </w:r>
          </w:p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A">
              <w:rPr>
                <w:rFonts w:ascii="Arial" w:hAnsi="Arial" w:cs="Arial"/>
                <w:color w:val="000000"/>
                <w:sz w:val="20"/>
                <w:szCs w:val="20"/>
              </w:rPr>
              <w:t>[PLN]</w:t>
            </w:r>
          </w:p>
        </w:tc>
      </w:tr>
      <w:tr w:rsidR="00095C1D" w:rsidRPr="00847C9A" w:rsidTr="00994968">
        <w:trPr>
          <w:trHeight w:val="160"/>
        </w:trPr>
        <w:tc>
          <w:tcPr>
            <w:tcW w:w="263" w:type="pct"/>
            <w:vAlign w:val="center"/>
          </w:tcPr>
          <w:p w:rsidR="00095C1D" w:rsidRPr="00847C9A" w:rsidRDefault="00095C1D" w:rsidP="0099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C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9" w:type="pct"/>
            <w:vAlign w:val="center"/>
          </w:tcPr>
          <w:p w:rsidR="00095C1D" w:rsidRPr="00847C9A" w:rsidRDefault="00095C1D" w:rsidP="0099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C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8" w:type="pct"/>
            <w:vAlign w:val="center"/>
          </w:tcPr>
          <w:p w:rsidR="00095C1D" w:rsidRPr="00847C9A" w:rsidRDefault="00095C1D" w:rsidP="0099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C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7" w:type="pct"/>
            <w:vAlign w:val="center"/>
          </w:tcPr>
          <w:p w:rsidR="00095C1D" w:rsidRPr="00847C9A" w:rsidRDefault="00095C1D" w:rsidP="00994968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C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9" w:type="pct"/>
            <w:vAlign w:val="center"/>
          </w:tcPr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C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1" w:type="pct"/>
            <w:vAlign w:val="center"/>
          </w:tcPr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C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pct"/>
            <w:vAlign w:val="center"/>
          </w:tcPr>
          <w:p w:rsidR="00095C1D" w:rsidRPr="00847C9A" w:rsidRDefault="00095C1D" w:rsidP="00994968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C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95C1D" w:rsidRPr="00847C9A" w:rsidTr="00994968">
        <w:trPr>
          <w:trHeight w:val="48"/>
        </w:trPr>
        <w:tc>
          <w:tcPr>
            <w:tcW w:w="2170" w:type="pct"/>
            <w:gridSpan w:val="3"/>
          </w:tcPr>
          <w:p w:rsidR="00095C1D" w:rsidRPr="00847C9A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>zamówienie częściowe partia 1</w:t>
            </w:r>
          </w:p>
        </w:tc>
        <w:tc>
          <w:tcPr>
            <w:tcW w:w="2830" w:type="pct"/>
            <w:gridSpan w:val="4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>Dostawa samochod</w:t>
            </w:r>
            <w:r>
              <w:rPr>
                <w:rFonts w:ascii="Arial" w:hAnsi="Arial" w:cs="Arial"/>
                <w:b/>
                <w:sz w:val="20"/>
                <w:szCs w:val="20"/>
              </w:rPr>
              <w:t>ów ciężarowych</w:t>
            </w:r>
          </w:p>
        </w:tc>
      </w:tr>
      <w:tr w:rsidR="00095C1D" w:rsidRPr="00847C9A" w:rsidTr="00994968">
        <w:trPr>
          <w:trHeight w:val="48"/>
        </w:trPr>
        <w:tc>
          <w:tcPr>
            <w:tcW w:w="263" w:type="pct"/>
          </w:tcPr>
          <w:p w:rsidR="00095C1D" w:rsidRPr="00847C9A" w:rsidRDefault="00095C1D" w:rsidP="00095C1D">
            <w:pPr>
              <w:numPr>
                <w:ilvl w:val="0"/>
                <w:numId w:val="9"/>
              </w:num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</w:tcPr>
          <w:p w:rsidR="00095C1D" w:rsidRPr="00847C9A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47C9A">
              <w:rPr>
                <w:rFonts w:ascii="Arial" w:hAnsi="Arial" w:cs="Arial"/>
                <w:sz w:val="20"/>
              </w:rPr>
              <w:t xml:space="preserve">samochód </w:t>
            </w:r>
            <w:r>
              <w:rPr>
                <w:rFonts w:ascii="Arial" w:hAnsi="Arial" w:cs="Arial"/>
                <w:sz w:val="20"/>
              </w:rPr>
              <w:t>ciężarowy</w:t>
            </w:r>
          </w:p>
        </w:tc>
        <w:tc>
          <w:tcPr>
            <w:tcW w:w="728" w:type="pct"/>
            <w:vAlign w:val="center"/>
          </w:tcPr>
          <w:p w:rsidR="00095C1D" w:rsidRPr="00847C9A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57" w:type="pct"/>
          </w:tcPr>
          <w:p w:rsidR="00095C1D" w:rsidRPr="00847C9A" w:rsidDel="00E61A4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</w:tcPr>
          <w:p w:rsidR="00095C1D" w:rsidRPr="00847C9A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:rsidR="00095C1D" w:rsidRPr="00847C9A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095C1D" w:rsidRPr="00847C9A" w:rsidTr="00994968">
        <w:trPr>
          <w:trHeight w:val="48"/>
        </w:trPr>
        <w:tc>
          <w:tcPr>
            <w:tcW w:w="2170" w:type="pct"/>
            <w:gridSpan w:val="3"/>
          </w:tcPr>
          <w:p w:rsidR="00095C1D" w:rsidRPr="00847C9A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 xml:space="preserve">zamówienie częściowe partia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0" w:type="pct"/>
            <w:gridSpan w:val="4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>wózka widłowego</w:t>
            </w:r>
          </w:p>
        </w:tc>
      </w:tr>
      <w:tr w:rsidR="00095C1D" w:rsidRPr="00847C9A" w:rsidTr="00994968">
        <w:trPr>
          <w:trHeight w:val="48"/>
        </w:trPr>
        <w:tc>
          <w:tcPr>
            <w:tcW w:w="263" w:type="pct"/>
          </w:tcPr>
          <w:p w:rsidR="00095C1D" w:rsidRPr="00847C9A" w:rsidDel="00CD7802" w:rsidRDefault="00095C1D" w:rsidP="00095C1D">
            <w:pPr>
              <w:numPr>
                <w:ilvl w:val="0"/>
                <w:numId w:val="9"/>
              </w:num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</w:tcPr>
          <w:p w:rsidR="00095C1D" w:rsidRPr="00847C9A" w:rsidDel="00CD7802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Wózek widłowy</w:t>
            </w:r>
          </w:p>
        </w:tc>
        <w:tc>
          <w:tcPr>
            <w:tcW w:w="728" w:type="pct"/>
            <w:vAlign w:val="center"/>
          </w:tcPr>
          <w:p w:rsidR="00095C1D" w:rsidRPr="00847C9A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57" w:type="pct"/>
          </w:tcPr>
          <w:p w:rsidR="00095C1D" w:rsidRPr="00847C9A" w:rsidDel="00E61A4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</w:tcPr>
          <w:p w:rsidR="00095C1D" w:rsidRPr="00847C9A" w:rsidDel="00F00638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:rsidR="00095C1D" w:rsidRPr="00847C9A" w:rsidDel="004E2897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095C1D" w:rsidRPr="00847C9A" w:rsidTr="00994968">
        <w:trPr>
          <w:trHeight w:val="48"/>
        </w:trPr>
        <w:tc>
          <w:tcPr>
            <w:tcW w:w="2170" w:type="pct"/>
            <w:gridSpan w:val="3"/>
          </w:tcPr>
          <w:p w:rsidR="00095C1D" w:rsidRPr="00847C9A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 xml:space="preserve">zamówienie częściowe partia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0" w:type="pct"/>
            <w:gridSpan w:val="4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>Dostawa sprzętu rozdrabniającego</w:t>
            </w:r>
          </w:p>
        </w:tc>
      </w:tr>
      <w:tr w:rsidR="00095C1D" w:rsidRPr="00847C9A" w:rsidTr="00994968">
        <w:trPr>
          <w:trHeight w:val="48"/>
        </w:trPr>
        <w:tc>
          <w:tcPr>
            <w:tcW w:w="263" w:type="pct"/>
          </w:tcPr>
          <w:p w:rsidR="00095C1D" w:rsidRPr="00847C9A" w:rsidDel="00CD7802" w:rsidRDefault="00095C1D" w:rsidP="00095C1D">
            <w:pPr>
              <w:numPr>
                <w:ilvl w:val="0"/>
                <w:numId w:val="9"/>
              </w:num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</w:tcPr>
          <w:p w:rsidR="00095C1D" w:rsidRPr="00847C9A" w:rsidDel="00CD7802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47C9A">
              <w:rPr>
                <w:rFonts w:ascii="Arial" w:hAnsi="Arial" w:cs="Arial"/>
                <w:sz w:val="20"/>
              </w:rPr>
              <w:t xml:space="preserve">mobilny rozdrabniacz </w:t>
            </w:r>
          </w:p>
        </w:tc>
        <w:tc>
          <w:tcPr>
            <w:tcW w:w="728" w:type="pct"/>
            <w:vAlign w:val="center"/>
          </w:tcPr>
          <w:p w:rsidR="00095C1D" w:rsidRPr="00847C9A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847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57" w:type="pct"/>
          </w:tcPr>
          <w:p w:rsidR="00095C1D" w:rsidRPr="00847C9A" w:rsidDel="00E61A4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</w:tcPr>
          <w:p w:rsidR="00095C1D" w:rsidRPr="00847C9A" w:rsidDel="00F00638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:rsidR="00095C1D" w:rsidRPr="00847C9A" w:rsidDel="004E2897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095C1D" w:rsidRPr="00847C9A" w:rsidTr="00994968">
        <w:trPr>
          <w:trHeight w:val="48"/>
        </w:trPr>
        <w:tc>
          <w:tcPr>
            <w:tcW w:w="2170" w:type="pct"/>
            <w:gridSpan w:val="3"/>
          </w:tcPr>
          <w:p w:rsidR="00095C1D" w:rsidRPr="00847C9A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 xml:space="preserve">zamówienie częściowe partia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0" w:type="pct"/>
            <w:gridSpan w:val="4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przerzucarki</w:t>
            </w:r>
            <w:proofErr w:type="spellEnd"/>
            <w:r w:rsidRPr="00847C9A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kompostu</w:t>
            </w:r>
          </w:p>
        </w:tc>
      </w:tr>
      <w:tr w:rsidR="00095C1D" w:rsidRPr="00847C9A" w:rsidTr="00994968">
        <w:trPr>
          <w:trHeight w:val="48"/>
        </w:trPr>
        <w:tc>
          <w:tcPr>
            <w:tcW w:w="263" w:type="pct"/>
          </w:tcPr>
          <w:p w:rsidR="00095C1D" w:rsidRPr="00847C9A" w:rsidDel="00CD7802" w:rsidRDefault="00095C1D" w:rsidP="00095C1D">
            <w:pPr>
              <w:numPr>
                <w:ilvl w:val="0"/>
                <w:numId w:val="9"/>
              </w:num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</w:tcPr>
          <w:p w:rsidR="00095C1D" w:rsidRPr="00847C9A" w:rsidDel="00CD7802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Przerzucarka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kompostu</w:t>
            </w:r>
          </w:p>
        </w:tc>
        <w:tc>
          <w:tcPr>
            <w:tcW w:w="728" w:type="pct"/>
            <w:vAlign w:val="center"/>
          </w:tcPr>
          <w:p w:rsidR="00095C1D" w:rsidRPr="00847C9A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847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57" w:type="pct"/>
          </w:tcPr>
          <w:p w:rsidR="00095C1D" w:rsidRPr="00847C9A" w:rsidDel="00E61A4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</w:tcPr>
          <w:p w:rsidR="00095C1D" w:rsidRPr="00847C9A" w:rsidDel="00F00638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:rsidR="00095C1D" w:rsidRPr="00847C9A" w:rsidDel="004E2897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095C1D" w:rsidRPr="00847C9A" w:rsidTr="00994968">
        <w:trPr>
          <w:trHeight w:val="48"/>
        </w:trPr>
        <w:tc>
          <w:tcPr>
            <w:tcW w:w="2170" w:type="pct"/>
            <w:gridSpan w:val="3"/>
          </w:tcPr>
          <w:p w:rsidR="00095C1D" w:rsidRPr="00847C9A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>zamówienie częściowe partia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830" w:type="pct"/>
            <w:gridSpan w:val="4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sprzętu do doczyszczania kompostu</w:t>
            </w:r>
          </w:p>
        </w:tc>
      </w:tr>
      <w:tr w:rsidR="00095C1D" w:rsidRPr="00847C9A" w:rsidTr="00994968">
        <w:trPr>
          <w:trHeight w:val="48"/>
        </w:trPr>
        <w:tc>
          <w:tcPr>
            <w:tcW w:w="263" w:type="pct"/>
          </w:tcPr>
          <w:p w:rsidR="00095C1D" w:rsidRPr="00847C9A" w:rsidDel="00CD7802" w:rsidRDefault="00095C1D" w:rsidP="00095C1D">
            <w:pPr>
              <w:numPr>
                <w:ilvl w:val="0"/>
                <w:numId w:val="9"/>
              </w:num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</w:tcPr>
          <w:p w:rsidR="00095C1D" w:rsidRPr="00847C9A" w:rsidDel="00CD7802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maszyna do doczyszczania kompostu</w:t>
            </w:r>
          </w:p>
        </w:tc>
        <w:tc>
          <w:tcPr>
            <w:tcW w:w="728" w:type="pct"/>
            <w:vAlign w:val="center"/>
          </w:tcPr>
          <w:p w:rsidR="00095C1D" w:rsidRPr="00847C9A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847C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57" w:type="pct"/>
          </w:tcPr>
          <w:p w:rsidR="00095C1D" w:rsidRPr="00847C9A" w:rsidDel="00E61A4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</w:tcPr>
          <w:p w:rsidR="00095C1D" w:rsidRPr="00847C9A" w:rsidDel="00F00638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:rsidR="00095C1D" w:rsidRPr="00847C9A" w:rsidDel="004E2897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095C1D" w:rsidRPr="00847C9A" w:rsidDel="009241F0" w:rsidTr="00994968">
        <w:trPr>
          <w:trHeight w:val="48"/>
        </w:trPr>
        <w:tc>
          <w:tcPr>
            <w:tcW w:w="2170" w:type="pct"/>
            <w:gridSpan w:val="3"/>
          </w:tcPr>
          <w:p w:rsidR="00095C1D" w:rsidRPr="00847C9A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 xml:space="preserve">zamówienie częściowe partia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0" w:type="pct"/>
            <w:gridSpan w:val="4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>ładowarek</w:t>
            </w:r>
          </w:p>
        </w:tc>
      </w:tr>
      <w:tr w:rsidR="00095C1D" w:rsidRPr="00847C9A" w:rsidDel="009241F0" w:rsidTr="00994968">
        <w:trPr>
          <w:trHeight w:val="48"/>
        </w:trPr>
        <w:tc>
          <w:tcPr>
            <w:tcW w:w="263" w:type="pct"/>
          </w:tcPr>
          <w:p w:rsidR="00095C1D" w:rsidRPr="00847C9A" w:rsidDel="00CD7802" w:rsidRDefault="00095C1D" w:rsidP="00095C1D">
            <w:pPr>
              <w:numPr>
                <w:ilvl w:val="0"/>
                <w:numId w:val="9"/>
              </w:num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</w:tcPr>
          <w:p w:rsidR="00095C1D" w:rsidRPr="00847C9A" w:rsidDel="00CD7802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Ładowarki o masie eksploatacyjnej min. 19 Mg</w:t>
            </w:r>
          </w:p>
        </w:tc>
        <w:tc>
          <w:tcPr>
            <w:tcW w:w="728" w:type="pct"/>
            <w:vAlign w:val="center"/>
          </w:tcPr>
          <w:p w:rsidR="00095C1D" w:rsidRPr="00847C9A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57" w:type="pct"/>
          </w:tcPr>
          <w:p w:rsidR="00095C1D" w:rsidRPr="00847C9A" w:rsidDel="00E61A4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</w:tcPr>
          <w:p w:rsidR="00095C1D" w:rsidRPr="00847C9A" w:rsidDel="00F00638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:rsidR="00095C1D" w:rsidRPr="00847C9A" w:rsidDel="004E2897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095C1D" w:rsidRPr="00847C9A" w:rsidDel="009241F0" w:rsidTr="00994968">
        <w:trPr>
          <w:trHeight w:val="48"/>
        </w:trPr>
        <w:tc>
          <w:tcPr>
            <w:tcW w:w="2170" w:type="pct"/>
            <w:gridSpan w:val="3"/>
          </w:tcPr>
          <w:p w:rsidR="00095C1D" w:rsidRPr="00847C9A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 xml:space="preserve">zamówienie częściowe partia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0" w:type="pct"/>
            <w:gridSpan w:val="4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7C9A">
              <w:rPr>
                <w:rFonts w:ascii="Arial" w:hAnsi="Arial" w:cs="Arial"/>
                <w:b/>
                <w:sz w:val="20"/>
                <w:szCs w:val="20"/>
              </w:rPr>
              <w:t xml:space="preserve">Dostawa sprzętu </w:t>
            </w:r>
            <w:r>
              <w:rPr>
                <w:rFonts w:ascii="Arial" w:hAnsi="Arial" w:cs="Arial"/>
                <w:b/>
                <w:sz w:val="20"/>
                <w:szCs w:val="20"/>
              </w:rPr>
              <w:t>pomocniczego</w:t>
            </w:r>
          </w:p>
        </w:tc>
      </w:tr>
      <w:tr w:rsidR="00095C1D" w:rsidRPr="00847C9A" w:rsidDel="009241F0" w:rsidTr="00994968">
        <w:trPr>
          <w:trHeight w:val="48"/>
        </w:trPr>
        <w:tc>
          <w:tcPr>
            <w:tcW w:w="263" w:type="pct"/>
          </w:tcPr>
          <w:p w:rsidR="00095C1D" w:rsidRPr="00847C9A" w:rsidDel="00CD7802" w:rsidRDefault="00095C1D" w:rsidP="00095C1D">
            <w:pPr>
              <w:numPr>
                <w:ilvl w:val="0"/>
                <w:numId w:val="9"/>
              </w:num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</w:tcPr>
          <w:p w:rsidR="00095C1D" w:rsidRPr="00847C9A" w:rsidDel="00CD7802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AB5919">
              <w:rPr>
                <w:rFonts w:ascii="Arial" w:hAnsi="Arial" w:cs="Arial"/>
                <w:sz w:val="18"/>
              </w:rPr>
              <w:t>Kontenery poj. Ok 27m3</w:t>
            </w:r>
          </w:p>
        </w:tc>
        <w:tc>
          <w:tcPr>
            <w:tcW w:w="728" w:type="pct"/>
            <w:vAlign w:val="center"/>
          </w:tcPr>
          <w:p w:rsidR="00095C1D" w:rsidRPr="00847C9A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57" w:type="pct"/>
          </w:tcPr>
          <w:p w:rsidR="00095C1D" w:rsidRPr="00847C9A" w:rsidDel="00E61A4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</w:tcPr>
          <w:p w:rsidR="00095C1D" w:rsidRPr="00847C9A" w:rsidDel="00F00638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:rsidR="00095C1D" w:rsidRPr="00847C9A" w:rsidDel="004E2897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095C1D" w:rsidRPr="00847C9A" w:rsidDel="009241F0" w:rsidTr="00994968">
        <w:trPr>
          <w:trHeight w:val="48"/>
        </w:trPr>
        <w:tc>
          <w:tcPr>
            <w:tcW w:w="263" w:type="pct"/>
          </w:tcPr>
          <w:p w:rsidR="00095C1D" w:rsidRPr="00847C9A" w:rsidDel="00CD7802" w:rsidRDefault="00095C1D" w:rsidP="00095C1D">
            <w:pPr>
              <w:numPr>
                <w:ilvl w:val="0"/>
                <w:numId w:val="9"/>
              </w:num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</w:tcPr>
          <w:p w:rsidR="00095C1D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Kontenery poj. Ok 17m3</w:t>
            </w:r>
          </w:p>
        </w:tc>
        <w:tc>
          <w:tcPr>
            <w:tcW w:w="728" w:type="pct"/>
            <w:vAlign w:val="center"/>
          </w:tcPr>
          <w:p w:rsidR="00095C1D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57" w:type="pct"/>
          </w:tcPr>
          <w:p w:rsidR="00095C1D" w:rsidRPr="00847C9A" w:rsidDel="00E61A4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</w:tcPr>
          <w:p w:rsidR="00095C1D" w:rsidRPr="00847C9A" w:rsidDel="00F00638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:rsidR="00095C1D" w:rsidRPr="00847C9A" w:rsidDel="004E2897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095C1D" w:rsidRPr="00847C9A" w:rsidDel="009241F0" w:rsidTr="00994968">
        <w:trPr>
          <w:trHeight w:val="48"/>
        </w:trPr>
        <w:tc>
          <w:tcPr>
            <w:tcW w:w="263" w:type="pct"/>
          </w:tcPr>
          <w:p w:rsidR="00095C1D" w:rsidRPr="00847C9A" w:rsidDel="00CD7802" w:rsidRDefault="00095C1D" w:rsidP="00095C1D">
            <w:pPr>
              <w:numPr>
                <w:ilvl w:val="0"/>
                <w:numId w:val="9"/>
              </w:num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</w:tcPr>
          <w:p w:rsidR="00095C1D" w:rsidRPr="00847C9A" w:rsidDel="00CD7802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koleby</w:t>
            </w:r>
          </w:p>
        </w:tc>
        <w:tc>
          <w:tcPr>
            <w:tcW w:w="728" w:type="pct"/>
            <w:vAlign w:val="center"/>
          </w:tcPr>
          <w:p w:rsidR="00095C1D" w:rsidRPr="00847C9A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7" w:type="pct"/>
          </w:tcPr>
          <w:p w:rsidR="00095C1D" w:rsidRPr="00847C9A" w:rsidDel="00E61A4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</w:tcPr>
          <w:p w:rsidR="00095C1D" w:rsidRPr="00847C9A" w:rsidDel="00F00638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1" w:type="pct"/>
          </w:tcPr>
          <w:p w:rsidR="00095C1D" w:rsidRPr="00847C9A" w:rsidDel="004E2897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pct"/>
          </w:tcPr>
          <w:p w:rsidR="00095C1D" w:rsidRPr="00847C9A" w:rsidDel="009241F0" w:rsidRDefault="00095C1D" w:rsidP="009949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</w:tbl>
    <w:p w:rsidR="00095C1D" w:rsidRDefault="00095C1D" w:rsidP="00095C1D">
      <w:pPr>
        <w:spacing w:before="60" w:after="120"/>
        <w:jc w:val="both"/>
        <w:rPr>
          <w:rFonts w:ascii="Arial" w:hAnsi="Arial" w:cs="Arial"/>
          <w:b/>
          <w:sz w:val="22"/>
        </w:rPr>
      </w:pPr>
    </w:p>
    <w:p w:rsidR="00095C1D" w:rsidRPr="004A6E37" w:rsidRDefault="00095C1D" w:rsidP="00095C1D">
      <w:pPr>
        <w:spacing w:before="60" w:after="120"/>
        <w:jc w:val="both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7"/>
        <w:gridCol w:w="2314"/>
        <w:gridCol w:w="2260"/>
        <w:gridCol w:w="1483"/>
        <w:gridCol w:w="1161"/>
      </w:tblGrid>
      <w:tr w:rsidR="00095C1D" w:rsidRPr="004A6E37" w:rsidTr="00994968">
        <w:tc>
          <w:tcPr>
            <w:tcW w:w="200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23" w:type="pct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095C1D" w:rsidRPr="004A6E37" w:rsidTr="00994968">
        <w:tc>
          <w:tcPr>
            <w:tcW w:w="200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095C1D" w:rsidRPr="004A6E37" w:rsidRDefault="00095C1D" w:rsidP="00994968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095C1D" w:rsidRPr="004A6E37" w:rsidTr="00994968">
        <w:tc>
          <w:tcPr>
            <w:tcW w:w="200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095C1D" w:rsidRDefault="00095C1D" w:rsidP="00095C1D">
      <w:pPr>
        <w:pStyle w:val="Styl1"/>
      </w:pPr>
    </w:p>
    <w:p w:rsidR="00095C1D" w:rsidRPr="008658E2" w:rsidRDefault="00095C1D" w:rsidP="00095C1D">
      <w:pPr>
        <w:rPr>
          <w:rFonts w:ascii="Arial" w:hAnsi="Arial" w:cs="Arial"/>
          <w:b/>
        </w:rPr>
      </w:pPr>
      <w:r>
        <w:br w:type="page"/>
      </w:r>
      <w:bookmarkStart w:id="2" w:name="_Toc341185783"/>
      <w:r w:rsidRPr="008658E2">
        <w:rPr>
          <w:rFonts w:ascii="Arial" w:hAnsi="Arial" w:cs="Arial"/>
          <w:b/>
          <w:sz w:val="28"/>
        </w:rPr>
        <w:lastRenderedPageBreak/>
        <w:t>Załącznik nr 3 – Wzór – Jednolity Europejski Dokument Zamówienia</w:t>
      </w:r>
      <w:bookmarkEnd w:id="2"/>
    </w:p>
    <w:p w:rsidR="00095C1D" w:rsidRPr="00DD2994" w:rsidRDefault="00095C1D" w:rsidP="00095C1D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DOSTAWY</w:t>
      </w:r>
      <w:r w:rsidRPr="00DD2994">
        <w:rPr>
          <w:rFonts w:ascii="Arial" w:hAnsi="Arial" w:cs="Arial"/>
          <w:b/>
        </w:rPr>
        <w:t>:</w:t>
      </w:r>
      <w:r w:rsidRPr="00DD2994">
        <w:rPr>
          <w:rFonts w:ascii="Arial" w:hAnsi="Arial" w:cs="Arial"/>
        </w:rPr>
        <w:t xml:space="preserve"> </w:t>
      </w:r>
    </w:p>
    <w:p w:rsidR="00095C1D" w:rsidRPr="00DD2994" w:rsidRDefault="00095C1D" w:rsidP="00095C1D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Sprzętu dla Zakładu Utylizacyjnego w Gdańsku dla</w:t>
      </w:r>
      <w:r w:rsidRPr="00DD2994">
        <w:rPr>
          <w:rFonts w:ascii="Arial" w:hAnsi="Arial" w:cs="Arial"/>
          <w:b/>
          <w:iCs/>
        </w:rPr>
        <w:t xml:space="preserve"> przedsięwzięcia </w:t>
      </w:r>
      <w:r>
        <w:rPr>
          <w:rFonts w:ascii="Arial" w:hAnsi="Arial" w:cs="Arial"/>
          <w:b/>
          <w:iCs/>
        </w:rPr>
        <w:t>„Budowa hermetycznej instalacji, jako uzupełnienia istniejącego systemu kompostowania w Zakładzie Utylizacyjnym w Gdańsku”</w:t>
      </w:r>
    </w:p>
    <w:p w:rsidR="00095C1D" w:rsidRPr="00DD2994" w:rsidRDefault="00095C1D" w:rsidP="00095C1D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95C1D" w:rsidRPr="00DD2994" w:rsidTr="00994968">
        <w:tc>
          <w:tcPr>
            <w:tcW w:w="6370" w:type="dxa"/>
          </w:tcPr>
          <w:p w:rsidR="00095C1D" w:rsidRPr="00DD2994" w:rsidRDefault="00095C1D" w:rsidP="00994968">
            <w:pPr>
              <w:spacing w:before="60" w:after="120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95C1D" w:rsidRPr="00DD2994" w:rsidRDefault="00095C1D" w:rsidP="00994968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24/PN/2018</w:t>
            </w:r>
          </w:p>
        </w:tc>
      </w:tr>
    </w:tbl>
    <w:p w:rsidR="00095C1D" w:rsidRDefault="00095C1D" w:rsidP="00095C1D">
      <w:pPr>
        <w:pStyle w:val="Styl1"/>
      </w:pPr>
    </w:p>
    <w:p w:rsidR="00095C1D" w:rsidRPr="00DD2994" w:rsidRDefault="00095C1D" w:rsidP="00095C1D">
      <w:pPr>
        <w:spacing w:before="120" w:after="240"/>
        <w:rPr>
          <w:rFonts w:ascii="Arial" w:hAnsi="Arial" w:cs="Arial"/>
          <w:b/>
        </w:rPr>
      </w:pPr>
      <w:r w:rsidRPr="00DD2994">
        <w:rPr>
          <w:rFonts w:ascii="Arial" w:hAnsi="Arial" w:cs="Arial"/>
          <w:b/>
        </w:rPr>
        <w:t>2. WYKONAWCA:</w:t>
      </w:r>
    </w:p>
    <w:p w:rsidR="00095C1D" w:rsidRPr="00DD2994" w:rsidRDefault="00095C1D" w:rsidP="00095C1D">
      <w:pPr>
        <w:spacing w:before="60" w:after="120"/>
        <w:jc w:val="both"/>
        <w:outlineLvl w:val="0"/>
        <w:rPr>
          <w:rFonts w:ascii="Arial" w:hAnsi="Arial" w:cs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95C1D" w:rsidRPr="00DD2994" w:rsidTr="00994968">
        <w:trPr>
          <w:cantSplit/>
        </w:trPr>
        <w:tc>
          <w:tcPr>
            <w:tcW w:w="610" w:type="dxa"/>
          </w:tcPr>
          <w:p w:rsidR="00095C1D" w:rsidRPr="00DD2994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095C1D" w:rsidRPr="00DD2994" w:rsidRDefault="00095C1D" w:rsidP="00994968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095C1D" w:rsidRPr="00DD2994" w:rsidRDefault="00095C1D" w:rsidP="00994968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DD2994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095C1D" w:rsidRPr="00DD2994" w:rsidTr="00994968">
        <w:trPr>
          <w:cantSplit/>
        </w:trPr>
        <w:tc>
          <w:tcPr>
            <w:tcW w:w="610" w:type="dxa"/>
          </w:tcPr>
          <w:p w:rsidR="00095C1D" w:rsidRPr="00DD2994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095C1D" w:rsidRPr="00DD2994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095C1D" w:rsidRPr="00DD2994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95C1D" w:rsidRPr="00DD2994" w:rsidTr="00994968">
        <w:trPr>
          <w:cantSplit/>
        </w:trPr>
        <w:tc>
          <w:tcPr>
            <w:tcW w:w="610" w:type="dxa"/>
          </w:tcPr>
          <w:p w:rsidR="00095C1D" w:rsidRPr="00DD2994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095C1D" w:rsidRPr="00DD2994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095C1D" w:rsidRPr="00DD2994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95C1D" w:rsidRDefault="00095C1D" w:rsidP="00095C1D">
      <w:pPr>
        <w:spacing w:line="276" w:lineRule="auto"/>
        <w:jc w:val="both"/>
        <w:rPr>
          <w:noProof/>
          <w:sz w:val="22"/>
          <w:szCs w:val="22"/>
        </w:rPr>
      </w:pPr>
    </w:p>
    <w:p w:rsidR="00095C1D" w:rsidRPr="009D3174" w:rsidRDefault="00095C1D" w:rsidP="00095C1D">
      <w:pPr>
        <w:spacing w:line="276" w:lineRule="auto"/>
        <w:jc w:val="both"/>
        <w:rPr>
          <w:rFonts w:ascii="Arial" w:hAnsi="Arial" w:cs="Arial"/>
          <w:noProof/>
        </w:rPr>
      </w:pPr>
      <w:r w:rsidRPr="009D3174">
        <w:rPr>
          <w:rFonts w:ascii="Arial" w:hAnsi="Arial" w:cs="Arial"/>
          <w:noProof/>
        </w:rPr>
        <w:t>edytowalna wersja dostępna pod adresem:</w:t>
      </w:r>
    </w:p>
    <w:p w:rsidR="00095C1D" w:rsidRPr="00E34BE1" w:rsidRDefault="00095C1D" w:rsidP="00095C1D">
      <w:pPr>
        <w:spacing w:line="276" w:lineRule="auto"/>
        <w:jc w:val="both"/>
        <w:rPr>
          <w:rFonts w:ascii="Calibri" w:hAnsi="Calibri" w:cs="Arial"/>
          <w:noProof/>
          <w:sz w:val="28"/>
          <w:szCs w:val="22"/>
        </w:rPr>
      </w:pPr>
      <w:hyperlink r:id="rId7" w:history="1">
        <w:r w:rsidRPr="00E34BE1">
          <w:rPr>
            <w:rStyle w:val="Hipercze"/>
            <w:rFonts w:ascii="Calibri" w:hAnsi="Calibri" w:cs="Arial"/>
            <w:noProof/>
            <w:sz w:val="28"/>
            <w:szCs w:val="22"/>
          </w:rPr>
          <w:t>https://www.uzp.gov.pl/baza-wiedzy/jednolity-europejski-dokument-zamowienia</w:t>
        </w:r>
      </w:hyperlink>
    </w:p>
    <w:p w:rsidR="00095C1D" w:rsidRPr="009D3174" w:rsidRDefault="00095C1D" w:rsidP="00095C1D">
      <w:pPr>
        <w:spacing w:line="276" w:lineRule="auto"/>
        <w:jc w:val="both"/>
        <w:rPr>
          <w:rFonts w:ascii="Calibri" w:hAnsi="Calibri" w:cs="Arial"/>
          <w:noProof/>
          <w:sz w:val="22"/>
          <w:szCs w:val="22"/>
        </w:rPr>
      </w:pPr>
    </w:p>
    <w:p w:rsidR="00095C1D" w:rsidRPr="008658E2" w:rsidRDefault="00095C1D" w:rsidP="00095C1D">
      <w:pPr>
        <w:rPr>
          <w:rFonts w:ascii="Arial" w:hAnsi="Arial" w:cs="Arial"/>
          <w:b/>
        </w:rPr>
      </w:pPr>
      <w:r w:rsidRPr="004A6E37">
        <w:br w:type="page"/>
      </w:r>
      <w:r w:rsidRPr="008658E2">
        <w:rPr>
          <w:rFonts w:ascii="Arial" w:hAnsi="Arial" w:cs="Arial"/>
          <w:b/>
          <w:sz w:val="28"/>
        </w:rPr>
        <w:lastRenderedPageBreak/>
        <w:t>Załącznik nr 4 - wzór pisemnego zobowiązania podmiotu do udostępnienia zasobów</w:t>
      </w:r>
    </w:p>
    <w:p w:rsidR="00095C1D" w:rsidRDefault="00095C1D" w:rsidP="00095C1D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W postępowaniu n</w:t>
      </w:r>
      <w:r w:rsidRPr="004A6E37">
        <w:rPr>
          <w:rFonts w:ascii="Arial" w:hAnsi="Arial" w:cs="Arial"/>
          <w:b/>
        </w:rPr>
        <w:t>a:</w:t>
      </w:r>
      <w:r w:rsidRPr="004A6E3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Cs/>
        </w:rPr>
        <w:t>Dostawa sprzętu dla Zakładu Utylizacyjnego w Gdańsku</w:t>
      </w:r>
    </w:p>
    <w:p w:rsidR="00095C1D" w:rsidRPr="004A6E37" w:rsidRDefault="00095C1D" w:rsidP="00095C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dla przedsięwzięcia </w:t>
      </w:r>
      <w:r w:rsidRPr="004A6E37">
        <w:rPr>
          <w:rFonts w:ascii="Arial" w:hAnsi="Arial" w:cs="Arial"/>
          <w:b/>
          <w:iCs/>
        </w:rPr>
        <w:t>„</w:t>
      </w:r>
      <w:r>
        <w:rPr>
          <w:rFonts w:ascii="Arial" w:hAnsi="Arial" w:cs="Arial"/>
          <w:b/>
          <w:iCs/>
        </w:rPr>
        <w:t>Budowa hermetycznej instalacji, jako uzupełnienia istniejącego systemu kompostowania w Zakładzie Utylizacyjnym w Gdańsku</w:t>
      </w:r>
      <w:r w:rsidRPr="004A6E37">
        <w:rPr>
          <w:rFonts w:ascii="Arial" w:hAnsi="Arial" w:cs="Arial"/>
          <w:b/>
          <w:iCs/>
        </w:rPr>
        <w:t>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95C1D" w:rsidRPr="004A6E37" w:rsidTr="00994968">
        <w:tc>
          <w:tcPr>
            <w:tcW w:w="6370" w:type="dxa"/>
          </w:tcPr>
          <w:p w:rsidR="00095C1D" w:rsidRPr="004A6E37" w:rsidRDefault="00095C1D" w:rsidP="00994968">
            <w:pPr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95C1D" w:rsidRPr="004A6E37" w:rsidRDefault="00095C1D" w:rsidP="009949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24/PN/2018</w:t>
            </w:r>
          </w:p>
        </w:tc>
      </w:tr>
    </w:tbl>
    <w:p w:rsidR="00095C1D" w:rsidRPr="004A6E37" w:rsidRDefault="00095C1D" w:rsidP="00095C1D">
      <w:pPr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095C1D" w:rsidRPr="004A6E37" w:rsidRDefault="00095C1D" w:rsidP="00095C1D">
      <w:pPr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  <w:r>
        <w:rPr>
          <w:rFonts w:ascii="Arial" w:hAnsi="Arial" w:cs="Arial"/>
          <w:b/>
        </w:rPr>
        <w:t xml:space="preserve">, </w:t>
      </w:r>
      <w:r w:rsidRPr="004A6E37">
        <w:rPr>
          <w:rFonts w:ascii="Arial" w:hAnsi="Arial" w:cs="Arial"/>
          <w:b/>
        </w:rPr>
        <w:t>ul. Jabłoniowa 55</w:t>
      </w:r>
      <w:r>
        <w:rPr>
          <w:rFonts w:ascii="Arial" w:hAnsi="Arial" w:cs="Arial"/>
          <w:b/>
        </w:rPr>
        <w:t xml:space="preserve">, </w:t>
      </w:r>
      <w:r w:rsidRPr="004A6E37">
        <w:rPr>
          <w:rFonts w:ascii="Arial" w:hAnsi="Arial" w:cs="Arial"/>
          <w:b/>
        </w:rPr>
        <w:t>80-180 Gdańsk</w:t>
      </w:r>
      <w:r>
        <w:rPr>
          <w:rFonts w:ascii="Arial" w:hAnsi="Arial" w:cs="Arial"/>
          <w:b/>
        </w:rPr>
        <w:t xml:space="preserve">, </w:t>
      </w:r>
      <w:r w:rsidRPr="004A6E37">
        <w:rPr>
          <w:rFonts w:ascii="Arial" w:hAnsi="Arial" w:cs="Arial"/>
          <w:b/>
        </w:rPr>
        <w:t>POLSKA</w:t>
      </w:r>
    </w:p>
    <w:p w:rsidR="00095C1D" w:rsidRPr="004A6E37" w:rsidRDefault="00095C1D" w:rsidP="00095C1D">
      <w:pPr>
        <w:pStyle w:val="Tekstpodstawowy2"/>
        <w:rPr>
          <w:b/>
        </w:rPr>
      </w:pPr>
      <w:r w:rsidRPr="004A6E37">
        <w:rPr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95C1D" w:rsidRPr="008658E2" w:rsidTr="00994968">
        <w:trPr>
          <w:cantSplit/>
        </w:trPr>
        <w:tc>
          <w:tcPr>
            <w:tcW w:w="610" w:type="dxa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  <w:r w:rsidRPr="008658E2"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6120" w:type="dxa"/>
          </w:tcPr>
          <w:p w:rsidR="00095C1D" w:rsidRPr="008658E2" w:rsidRDefault="00095C1D" w:rsidP="00994968">
            <w:pPr>
              <w:spacing w:before="6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8658E2">
              <w:rPr>
                <w:rFonts w:ascii="Arial" w:hAnsi="Arial" w:cs="Arial"/>
                <w:b/>
                <w:sz w:val="18"/>
              </w:rPr>
              <w:t>Nazwa(y) Wykonawcy(ów)</w:t>
            </w:r>
          </w:p>
        </w:tc>
        <w:tc>
          <w:tcPr>
            <w:tcW w:w="2482" w:type="dxa"/>
          </w:tcPr>
          <w:p w:rsidR="00095C1D" w:rsidRPr="008658E2" w:rsidRDefault="00095C1D" w:rsidP="00994968">
            <w:pPr>
              <w:spacing w:before="6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8658E2">
              <w:rPr>
                <w:rFonts w:ascii="Arial" w:hAnsi="Arial" w:cs="Arial"/>
                <w:b/>
                <w:sz w:val="18"/>
              </w:rPr>
              <w:t>Adres(y) Wykonawcy(ów)</w:t>
            </w:r>
          </w:p>
        </w:tc>
      </w:tr>
      <w:tr w:rsidR="00095C1D" w:rsidRPr="008658E2" w:rsidTr="00994968">
        <w:trPr>
          <w:cantSplit/>
        </w:trPr>
        <w:tc>
          <w:tcPr>
            <w:tcW w:w="610" w:type="dxa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20" w:type="dxa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2" w:type="dxa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095C1D" w:rsidRPr="008658E2" w:rsidTr="00994968">
        <w:trPr>
          <w:cantSplit/>
        </w:trPr>
        <w:tc>
          <w:tcPr>
            <w:tcW w:w="610" w:type="dxa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20" w:type="dxa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2" w:type="dxa"/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95C1D" w:rsidRPr="00E94E9A" w:rsidRDefault="00095C1D" w:rsidP="00095C1D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E94E9A">
        <w:rPr>
          <w:rFonts w:ascii="Arial" w:hAnsi="Arial" w:cs="Arial"/>
          <w:color w:val="000000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095C1D" w:rsidRPr="00E94E9A" w:rsidRDefault="00095C1D" w:rsidP="00095C1D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pacing w:val="-1"/>
        </w:rPr>
      </w:pPr>
      <w:r w:rsidRPr="00E94E9A">
        <w:rPr>
          <w:rFonts w:ascii="Arial" w:hAnsi="Arial" w:cs="Arial"/>
          <w:color w:val="000000"/>
        </w:rPr>
        <w:t xml:space="preserve">do dyspozycji zasobów dotyczących**** …………………………………… na okres korzystania z nich przy wykonywaniu zamówienia na </w:t>
      </w:r>
      <w:r w:rsidRPr="007C3E5C">
        <w:rPr>
          <w:rFonts w:ascii="Arial" w:hAnsi="Arial" w:cs="Arial"/>
          <w:b/>
          <w:bCs/>
          <w:color w:val="000000"/>
          <w:spacing w:val="-1"/>
        </w:rPr>
        <w:t xml:space="preserve">wykonywanie </w:t>
      </w:r>
      <w:r>
        <w:rPr>
          <w:rFonts w:ascii="Arial" w:hAnsi="Arial" w:cs="Arial"/>
          <w:b/>
          <w:bCs/>
          <w:color w:val="000000"/>
          <w:spacing w:val="-1"/>
        </w:rPr>
        <w:t>dostaw sprzętu dla Zakładu Utylizacyjnego</w:t>
      </w:r>
      <w:r w:rsidRPr="007C3E5C">
        <w:rPr>
          <w:rFonts w:ascii="Arial" w:hAnsi="Arial" w:cs="Arial"/>
          <w:b/>
          <w:bCs/>
          <w:color w:val="000000"/>
          <w:spacing w:val="-1"/>
        </w:rPr>
        <w:t xml:space="preserve"> </w:t>
      </w:r>
    </w:p>
    <w:p w:rsidR="00095C1D" w:rsidRPr="00FC1F41" w:rsidRDefault="00095C1D" w:rsidP="00095C1D">
      <w:pPr>
        <w:autoSpaceDE w:val="0"/>
        <w:autoSpaceDN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7"/>
        <w:gridCol w:w="2157"/>
        <w:gridCol w:w="2102"/>
        <w:gridCol w:w="1567"/>
        <w:gridCol w:w="1252"/>
      </w:tblGrid>
      <w:tr w:rsidR="00095C1D" w:rsidRPr="008658E2" w:rsidTr="00994968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8658E2" w:rsidRDefault="00095C1D" w:rsidP="00994968">
            <w:pPr>
              <w:spacing w:before="60" w:after="120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8658E2" w:rsidRDefault="00095C1D" w:rsidP="00994968">
            <w:pPr>
              <w:spacing w:before="60" w:after="120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8658E2" w:rsidRDefault="00095C1D" w:rsidP="00994968">
            <w:pPr>
              <w:spacing w:before="60" w:after="120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Nazwisko i imię osoby (osób) upoważnionej(</w:t>
            </w:r>
            <w:proofErr w:type="spellStart"/>
            <w:r w:rsidRPr="008658E2">
              <w:rPr>
                <w:rFonts w:ascii="Arial" w:hAnsi="Arial" w:cs="Arial"/>
                <w:sz w:val="18"/>
                <w:szCs w:val="20"/>
              </w:rPr>
              <w:t>ych</w:t>
            </w:r>
            <w:proofErr w:type="spellEnd"/>
            <w:r w:rsidRPr="008658E2">
              <w:rPr>
                <w:rFonts w:ascii="Arial" w:hAnsi="Arial" w:cs="Arial"/>
                <w:sz w:val="18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8658E2" w:rsidRDefault="00095C1D" w:rsidP="00994968">
            <w:pPr>
              <w:spacing w:before="60" w:after="120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Podpis(y) osoby(osób) upoważnionej(</w:t>
            </w:r>
            <w:proofErr w:type="spellStart"/>
            <w:r w:rsidRPr="008658E2">
              <w:rPr>
                <w:rFonts w:ascii="Arial" w:hAnsi="Arial" w:cs="Arial"/>
                <w:sz w:val="18"/>
                <w:szCs w:val="20"/>
              </w:rPr>
              <w:t>ych</w:t>
            </w:r>
            <w:proofErr w:type="spellEnd"/>
            <w:r w:rsidRPr="008658E2">
              <w:rPr>
                <w:rFonts w:ascii="Arial" w:hAnsi="Arial" w:cs="Arial"/>
                <w:sz w:val="18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8658E2" w:rsidRDefault="00095C1D" w:rsidP="00994968">
            <w:pPr>
              <w:spacing w:before="60" w:after="120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Pieczęć(</w:t>
            </w:r>
            <w:proofErr w:type="spellStart"/>
            <w:r w:rsidRPr="008658E2">
              <w:rPr>
                <w:rFonts w:ascii="Arial" w:hAnsi="Arial" w:cs="Arial"/>
                <w:sz w:val="18"/>
                <w:szCs w:val="20"/>
              </w:rPr>
              <w:t>cie</w:t>
            </w:r>
            <w:proofErr w:type="spellEnd"/>
            <w:r w:rsidRPr="008658E2">
              <w:rPr>
                <w:rFonts w:ascii="Arial" w:hAnsi="Arial" w:cs="Arial"/>
                <w:sz w:val="18"/>
                <w:szCs w:val="20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8658E2" w:rsidRDefault="00095C1D" w:rsidP="00994968">
            <w:pPr>
              <w:spacing w:before="60" w:after="120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 xml:space="preserve">Miejscowość </w:t>
            </w:r>
          </w:p>
          <w:p w:rsidR="00095C1D" w:rsidRPr="008658E2" w:rsidRDefault="00095C1D" w:rsidP="00994968">
            <w:pPr>
              <w:spacing w:before="60" w:after="120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i  data</w:t>
            </w:r>
          </w:p>
        </w:tc>
      </w:tr>
      <w:tr w:rsidR="00095C1D" w:rsidRPr="008658E2" w:rsidTr="0099496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ind w:firstLine="708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095C1D" w:rsidRPr="008658E2" w:rsidTr="0099496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8658E2" w:rsidRDefault="00095C1D" w:rsidP="00994968">
            <w:pPr>
              <w:spacing w:before="60" w:after="12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</w:tbl>
    <w:p w:rsidR="00095C1D" w:rsidRPr="00FC1F41" w:rsidRDefault="00095C1D" w:rsidP="00095C1D">
      <w:pPr>
        <w:autoSpaceDE w:val="0"/>
        <w:autoSpaceDN w:val="0"/>
        <w:rPr>
          <w:rFonts w:ascii="Calibri" w:hAnsi="Calibri" w:cs="Arial"/>
          <w:color w:val="000000"/>
          <w:sz w:val="16"/>
          <w:szCs w:val="16"/>
        </w:rPr>
      </w:pPr>
    </w:p>
    <w:p w:rsidR="00095C1D" w:rsidRPr="009D3174" w:rsidRDefault="00095C1D" w:rsidP="00095C1D">
      <w:pP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  <w:r w:rsidRPr="00FC1F41">
        <w:rPr>
          <w:rFonts w:ascii="Calibri" w:hAnsi="Calibri" w:cs="Arial"/>
          <w:color w:val="000000"/>
          <w:sz w:val="16"/>
          <w:szCs w:val="16"/>
        </w:rPr>
        <w:t xml:space="preserve">* -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podać imię i nazwisko osoby składającej zobowiązanie </w:t>
      </w:r>
    </w:p>
    <w:p w:rsidR="00095C1D" w:rsidRPr="009D3174" w:rsidRDefault="00095C1D" w:rsidP="00095C1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 - podać nazwę podmiotu trzeciego udostępniającego zasoby </w:t>
      </w:r>
    </w:p>
    <w:p w:rsidR="00095C1D" w:rsidRPr="009D3174" w:rsidRDefault="00095C1D" w:rsidP="00095C1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*** - podać nazwę Wykonawcy, któremu udostępnia się zasoby </w:t>
      </w:r>
    </w:p>
    <w:p w:rsidR="00095C1D" w:rsidRPr="009D3174" w:rsidRDefault="00095C1D" w:rsidP="00095C1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**** - </w:t>
      </w:r>
      <w:r w:rsidRPr="009D3174">
        <w:rPr>
          <w:rFonts w:ascii="Arial" w:hAnsi="Arial" w:cs="Arial"/>
          <w:b/>
          <w:bCs/>
          <w:color w:val="000000"/>
          <w:sz w:val="20"/>
          <w:szCs w:val="20"/>
        </w:rPr>
        <w:t xml:space="preserve">odpowiednio wpisać: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9D3174">
        <w:rPr>
          <w:rFonts w:ascii="Arial" w:hAnsi="Arial" w:cs="Arial"/>
          <w:b/>
          <w:bCs/>
          <w:color w:val="000000"/>
          <w:sz w:val="20"/>
          <w:szCs w:val="20"/>
        </w:rPr>
        <w:t xml:space="preserve">wiedzy i doświadczenia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i/lub </w:t>
      </w:r>
      <w:r w:rsidRPr="009D3174">
        <w:rPr>
          <w:rFonts w:ascii="Arial" w:hAnsi="Arial" w:cs="Arial"/>
          <w:b/>
          <w:bCs/>
          <w:color w:val="000000"/>
          <w:sz w:val="20"/>
          <w:szCs w:val="20"/>
        </w:rPr>
        <w:t xml:space="preserve">potencjału technicznego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i/lub </w:t>
      </w:r>
      <w:r w:rsidRPr="009D3174">
        <w:rPr>
          <w:rFonts w:ascii="Arial" w:hAnsi="Arial" w:cs="Arial"/>
          <w:b/>
          <w:bCs/>
          <w:color w:val="000000"/>
          <w:sz w:val="20"/>
          <w:szCs w:val="20"/>
        </w:rPr>
        <w:t xml:space="preserve">osób zdolnych do wykonania zamówienia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i/lub </w:t>
      </w:r>
      <w:r w:rsidRPr="009D3174">
        <w:rPr>
          <w:rFonts w:ascii="Arial" w:hAnsi="Arial" w:cs="Arial"/>
          <w:b/>
          <w:bCs/>
          <w:color w:val="000000"/>
          <w:sz w:val="20"/>
          <w:szCs w:val="20"/>
        </w:rPr>
        <w:t xml:space="preserve">zdolności finansowych </w:t>
      </w:r>
    </w:p>
    <w:p w:rsidR="00095C1D" w:rsidRPr="009D3174" w:rsidRDefault="00095C1D" w:rsidP="00095C1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>Uwaga: Jeśli o</w:t>
      </w:r>
      <w:r>
        <w:rPr>
          <w:rFonts w:ascii="Arial" w:hAnsi="Arial" w:cs="Arial"/>
          <w:i/>
          <w:iCs/>
          <w:color w:val="000000"/>
          <w:sz w:val="20"/>
          <w:szCs w:val="20"/>
        </w:rPr>
        <w:t>soba wypełniająca załącznik nr 3</w:t>
      </w: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 xml:space="preserve"> występuje tylko w swoim imieniu, wpisuje swoje imię i nazwisko oraz podpisuje się pod zobowiązaniem. W imieniu podmiotów gospodarczych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>udostępniających niezbędne doświadczenie do wykonania zamówienia zobowiązanie wypełniają osoby umocowane prawnie mające prawo występowania w imieniu tego podmiotu.</w:t>
      </w:r>
    </w:p>
    <w:p w:rsidR="00095C1D" w:rsidRPr="009D3174" w:rsidRDefault="00095C1D" w:rsidP="00095C1D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</w:rPr>
      </w:pPr>
      <w:r w:rsidRPr="009D3174">
        <w:rPr>
          <w:rFonts w:ascii="Arial" w:hAnsi="Arial" w:cs="Arial"/>
          <w:b/>
          <w:color w:val="000000"/>
        </w:rPr>
        <w:t>PODPIS:</w:t>
      </w:r>
    </w:p>
    <w:p w:rsidR="00095C1D" w:rsidRPr="009D3174" w:rsidRDefault="00095C1D" w:rsidP="00095C1D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b/>
          <w:color w:val="000000"/>
          <w:sz w:val="22"/>
          <w:szCs w:val="22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1"/>
        <w:gridCol w:w="2224"/>
        <w:gridCol w:w="2388"/>
        <w:gridCol w:w="1451"/>
        <w:gridCol w:w="1161"/>
      </w:tblGrid>
      <w:tr w:rsidR="00095C1D" w:rsidRPr="008658E2" w:rsidTr="00994968">
        <w:trPr>
          <w:trHeight w:val="1108"/>
        </w:trPr>
        <w:tc>
          <w:tcPr>
            <w:tcW w:w="227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840" w:type="pct"/>
          </w:tcPr>
          <w:p w:rsidR="00095C1D" w:rsidRPr="008658E2" w:rsidRDefault="00095C1D" w:rsidP="009949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Nazwa(y) Wykonawcy(ów)</w:t>
            </w:r>
          </w:p>
        </w:tc>
        <w:tc>
          <w:tcPr>
            <w:tcW w:w="1262" w:type="pct"/>
          </w:tcPr>
          <w:p w:rsidR="00095C1D" w:rsidRPr="008658E2" w:rsidRDefault="00095C1D" w:rsidP="009949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Nazwisko i imię osoby (osób) upoważnionej(</w:t>
            </w:r>
            <w:proofErr w:type="spellStart"/>
            <w:r w:rsidRPr="008658E2">
              <w:rPr>
                <w:rFonts w:ascii="Arial" w:hAnsi="Arial" w:cs="Arial"/>
                <w:sz w:val="18"/>
                <w:szCs w:val="20"/>
              </w:rPr>
              <w:t>ych</w:t>
            </w:r>
            <w:proofErr w:type="spellEnd"/>
            <w:r w:rsidRPr="008658E2">
              <w:rPr>
                <w:rFonts w:ascii="Arial" w:hAnsi="Arial" w:cs="Arial"/>
                <w:sz w:val="18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348" w:type="pct"/>
          </w:tcPr>
          <w:p w:rsidR="00095C1D" w:rsidRPr="008658E2" w:rsidRDefault="00095C1D" w:rsidP="00994968">
            <w:pPr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Podpis(y) osoby(osób) upoważnionej(</w:t>
            </w:r>
            <w:proofErr w:type="spellStart"/>
            <w:r w:rsidRPr="008658E2">
              <w:rPr>
                <w:rFonts w:ascii="Arial" w:hAnsi="Arial" w:cs="Arial"/>
                <w:sz w:val="18"/>
                <w:szCs w:val="20"/>
              </w:rPr>
              <w:t>ych</w:t>
            </w:r>
            <w:proofErr w:type="spellEnd"/>
            <w:r w:rsidRPr="008658E2">
              <w:rPr>
                <w:rFonts w:ascii="Arial" w:hAnsi="Arial" w:cs="Arial"/>
                <w:sz w:val="18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683" w:type="pct"/>
          </w:tcPr>
          <w:p w:rsidR="00095C1D" w:rsidRPr="008658E2" w:rsidRDefault="00095C1D" w:rsidP="009949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Pieczęć(</w:t>
            </w:r>
            <w:proofErr w:type="spellStart"/>
            <w:r w:rsidRPr="008658E2">
              <w:rPr>
                <w:rFonts w:ascii="Arial" w:hAnsi="Arial" w:cs="Arial"/>
                <w:sz w:val="18"/>
                <w:szCs w:val="20"/>
              </w:rPr>
              <w:t>cie</w:t>
            </w:r>
            <w:proofErr w:type="spellEnd"/>
            <w:r w:rsidRPr="008658E2">
              <w:rPr>
                <w:rFonts w:ascii="Arial" w:hAnsi="Arial" w:cs="Arial"/>
                <w:sz w:val="18"/>
                <w:szCs w:val="20"/>
              </w:rPr>
              <w:t xml:space="preserve">) Wykonawcy(ów) </w:t>
            </w:r>
          </w:p>
        </w:tc>
        <w:tc>
          <w:tcPr>
            <w:tcW w:w="641" w:type="pct"/>
          </w:tcPr>
          <w:p w:rsidR="00095C1D" w:rsidRPr="008658E2" w:rsidRDefault="00095C1D" w:rsidP="009949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 xml:space="preserve">Miejscowość </w:t>
            </w:r>
          </w:p>
          <w:p w:rsidR="00095C1D" w:rsidRPr="008658E2" w:rsidRDefault="00095C1D" w:rsidP="009949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8E2">
              <w:rPr>
                <w:rFonts w:ascii="Arial" w:hAnsi="Arial" w:cs="Arial"/>
                <w:sz w:val="18"/>
                <w:szCs w:val="20"/>
              </w:rPr>
              <w:t>i  data</w:t>
            </w:r>
          </w:p>
        </w:tc>
      </w:tr>
      <w:tr w:rsidR="00095C1D" w:rsidRPr="008658E2" w:rsidTr="00994968">
        <w:trPr>
          <w:trHeight w:val="385"/>
        </w:trPr>
        <w:tc>
          <w:tcPr>
            <w:tcW w:w="227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0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pct"/>
          </w:tcPr>
          <w:p w:rsidR="00095C1D" w:rsidRPr="008658E2" w:rsidRDefault="00095C1D" w:rsidP="00994968">
            <w:pPr>
              <w:ind w:firstLine="70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48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3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1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95C1D" w:rsidRPr="008658E2" w:rsidTr="00994968">
        <w:trPr>
          <w:trHeight w:val="385"/>
        </w:trPr>
        <w:tc>
          <w:tcPr>
            <w:tcW w:w="227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0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pct"/>
          </w:tcPr>
          <w:p w:rsidR="00095C1D" w:rsidRPr="008658E2" w:rsidRDefault="00095C1D" w:rsidP="00994968">
            <w:pPr>
              <w:ind w:firstLine="708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48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3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1" w:type="pct"/>
          </w:tcPr>
          <w:p w:rsidR="00095C1D" w:rsidRPr="008658E2" w:rsidRDefault="00095C1D" w:rsidP="0099496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95C1D" w:rsidRDefault="00095C1D" w:rsidP="00095C1D">
      <w:pPr>
        <w:spacing w:line="276" w:lineRule="auto"/>
        <w:ind w:left="1080"/>
        <w:jc w:val="both"/>
      </w:pPr>
      <w:r w:rsidRPr="00E94E9A">
        <w:rPr>
          <w:rFonts w:ascii="Arial" w:hAnsi="Arial" w:cs="Arial"/>
          <w:sz w:val="20"/>
          <w:szCs w:val="20"/>
        </w:rPr>
        <w:t>*wykonawca skreśla niepotrzebne</w:t>
      </w:r>
      <w:r w:rsidRPr="00DD2994" w:rsidDel="00483402">
        <w:t xml:space="preserve"> </w:t>
      </w:r>
    </w:p>
    <w:p w:rsidR="00095C1D" w:rsidRPr="004A6E37" w:rsidRDefault="00095C1D" w:rsidP="00095C1D">
      <w:pPr>
        <w:spacing w:before="60" w:after="120"/>
        <w:jc w:val="both"/>
        <w:rPr>
          <w:rFonts w:ascii="Arial" w:hAnsi="Arial" w:cs="Arial"/>
          <w:sz w:val="22"/>
        </w:rPr>
      </w:pPr>
    </w:p>
    <w:p w:rsidR="00095C1D" w:rsidRPr="008658E2" w:rsidRDefault="00095C1D" w:rsidP="00095C1D">
      <w:pPr>
        <w:rPr>
          <w:rFonts w:ascii="Arial" w:hAnsi="Arial" w:cs="Arial"/>
          <w:b/>
        </w:rPr>
      </w:pPr>
      <w:r>
        <w:br w:type="page"/>
      </w:r>
      <w:r w:rsidRPr="008658E2" w:rsidDel="00F33F17">
        <w:rPr>
          <w:rFonts w:ascii="Arial" w:hAnsi="Arial" w:cs="Arial"/>
          <w:b/>
          <w:sz w:val="28"/>
        </w:rPr>
        <w:lastRenderedPageBreak/>
        <w:t xml:space="preserve"> </w:t>
      </w:r>
      <w:r w:rsidRPr="008658E2">
        <w:rPr>
          <w:rFonts w:ascii="Arial" w:hAnsi="Arial" w:cs="Arial"/>
          <w:b/>
          <w:sz w:val="28"/>
        </w:rPr>
        <w:t xml:space="preserve">Załącznik nr 5 - wzór wykazu parametrów technicznych. </w:t>
      </w:r>
    </w:p>
    <w:p w:rsidR="00095C1D" w:rsidRPr="00081BC8" w:rsidRDefault="00095C1D" w:rsidP="00095C1D">
      <w:pPr>
        <w:spacing w:before="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n</w:t>
      </w:r>
      <w:r w:rsidRPr="004A6E37">
        <w:rPr>
          <w:rFonts w:ascii="Arial" w:hAnsi="Arial" w:cs="Arial"/>
          <w:b/>
        </w:rPr>
        <w:t>a:</w:t>
      </w:r>
      <w:r w:rsidRPr="00081BC8">
        <w:rPr>
          <w:rFonts w:ascii="Arial" w:hAnsi="Arial" w:cs="Arial"/>
          <w:b/>
        </w:rPr>
        <w:t xml:space="preserve"> </w:t>
      </w:r>
    </w:p>
    <w:p w:rsidR="00095C1D" w:rsidRPr="00081BC8" w:rsidRDefault="00095C1D" w:rsidP="00095C1D">
      <w:pPr>
        <w:spacing w:before="60" w:after="120"/>
        <w:jc w:val="center"/>
        <w:rPr>
          <w:rFonts w:ascii="Arial" w:hAnsi="Arial" w:cs="Arial"/>
          <w:b/>
        </w:rPr>
      </w:pPr>
      <w:r w:rsidRPr="00081BC8">
        <w:rPr>
          <w:rFonts w:ascii="Arial" w:hAnsi="Arial" w:cs="Arial"/>
          <w:b/>
        </w:rPr>
        <w:t>Dostawa sprzętu</w:t>
      </w:r>
      <w:r>
        <w:rPr>
          <w:rFonts w:ascii="Arial" w:hAnsi="Arial" w:cs="Arial"/>
          <w:b/>
        </w:rPr>
        <w:t xml:space="preserve"> dla </w:t>
      </w:r>
      <w:r w:rsidRPr="00081BC8">
        <w:rPr>
          <w:rFonts w:ascii="Arial" w:hAnsi="Arial" w:cs="Arial"/>
          <w:b/>
        </w:rPr>
        <w:t>Zakładu U</w:t>
      </w:r>
      <w:r>
        <w:rPr>
          <w:rFonts w:ascii="Arial" w:hAnsi="Arial" w:cs="Arial"/>
          <w:b/>
        </w:rPr>
        <w:t>tylizacyjnego</w:t>
      </w:r>
      <w:r w:rsidRPr="00081BC8">
        <w:rPr>
          <w:rFonts w:ascii="Arial" w:hAnsi="Arial" w:cs="Arial"/>
          <w:b/>
        </w:rPr>
        <w:t xml:space="preserve"> w Gdańsku</w:t>
      </w:r>
    </w:p>
    <w:p w:rsidR="00095C1D" w:rsidRPr="00081BC8" w:rsidRDefault="00095C1D" w:rsidP="00095C1D">
      <w:pPr>
        <w:spacing w:before="60" w:after="120"/>
        <w:jc w:val="center"/>
        <w:rPr>
          <w:rFonts w:ascii="Arial" w:hAnsi="Arial" w:cs="Arial"/>
          <w:b/>
        </w:rPr>
      </w:pPr>
      <w:r w:rsidRPr="00081BC8">
        <w:rPr>
          <w:rFonts w:ascii="Arial" w:hAnsi="Arial" w:cs="Arial"/>
          <w:b/>
        </w:rPr>
        <w:t>dla przedsięwzięcia</w:t>
      </w:r>
    </w:p>
    <w:p w:rsidR="00095C1D" w:rsidRPr="00E93AA4" w:rsidRDefault="00095C1D" w:rsidP="00095C1D">
      <w:pPr>
        <w:spacing w:before="60" w:after="120"/>
        <w:jc w:val="center"/>
        <w:rPr>
          <w:rFonts w:ascii="Arial" w:hAnsi="Arial" w:cs="Arial"/>
          <w:b/>
        </w:rPr>
      </w:pPr>
      <w:r w:rsidRPr="00081BC8">
        <w:rPr>
          <w:rFonts w:ascii="Arial" w:hAnsi="Arial" w:cs="Arial"/>
          <w:b/>
        </w:rPr>
        <w:t>„</w:t>
      </w:r>
      <w:r w:rsidRPr="00FC7CBC">
        <w:rPr>
          <w:rFonts w:ascii="Arial" w:hAnsi="Arial" w:cs="Arial"/>
          <w:b/>
        </w:rPr>
        <w:t>Budowa hermetycznej instalacji, jako uzupełnienie istniejącego systemu kompostowania w Zakładzie Utylizacyjnym w Gdańsku</w:t>
      </w:r>
      <w:r w:rsidRPr="00081BC8">
        <w:rPr>
          <w:rFonts w:ascii="Arial" w:hAnsi="Arial" w:cs="Arial"/>
          <w:b/>
        </w:rPr>
        <w:t>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95C1D" w:rsidRPr="004A6E37" w:rsidTr="00994968">
        <w:tc>
          <w:tcPr>
            <w:tcW w:w="6370" w:type="dxa"/>
          </w:tcPr>
          <w:p w:rsidR="00095C1D" w:rsidRPr="004A6E37" w:rsidRDefault="00095C1D" w:rsidP="00994968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95C1D" w:rsidRPr="004A6E37" w:rsidRDefault="00095C1D" w:rsidP="00994968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24/PN/2018</w:t>
            </w:r>
          </w:p>
        </w:tc>
      </w:tr>
    </w:tbl>
    <w:p w:rsidR="00095C1D" w:rsidRPr="004A6E37" w:rsidRDefault="00095C1D" w:rsidP="00095C1D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095C1D" w:rsidRPr="004A6E37" w:rsidRDefault="00095C1D" w:rsidP="00095C1D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095C1D" w:rsidRPr="004A6E37" w:rsidRDefault="00095C1D" w:rsidP="00095C1D">
      <w:pPr>
        <w:pStyle w:val="Tekstpodstawowy2"/>
        <w:spacing w:before="60" w:after="120"/>
        <w:rPr>
          <w:b/>
        </w:rPr>
      </w:pPr>
      <w:r w:rsidRPr="004A6E37">
        <w:rPr>
          <w:b/>
        </w:rPr>
        <w:t>WYKONAWCA:</w:t>
      </w:r>
    </w:p>
    <w:p w:rsidR="00095C1D" w:rsidRPr="004A6E37" w:rsidRDefault="00095C1D" w:rsidP="00095C1D">
      <w:pPr>
        <w:numPr>
          <w:ilvl w:val="12"/>
          <w:numId w:val="0"/>
        </w:num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zostaje złożona przez</w:t>
      </w:r>
      <w:r w:rsidRPr="004A6E37">
        <w:rPr>
          <w:rStyle w:val="Odwoanieprzypisudolnego"/>
          <w:rFonts w:ascii="Arial" w:hAnsi="Arial" w:cs="Arial"/>
        </w:rPr>
        <w:footnoteReference w:id="9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95C1D" w:rsidRPr="004A6E37" w:rsidTr="00994968">
        <w:trPr>
          <w:cantSplit/>
        </w:trPr>
        <w:tc>
          <w:tcPr>
            <w:tcW w:w="61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095C1D" w:rsidRPr="004A6E37" w:rsidTr="00994968">
        <w:trPr>
          <w:cantSplit/>
        </w:trPr>
        <w:tc>
          <w:tcPr>
            <w:tcW w:w="61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095C1D" w:rsidRPr="004A6E37" w:rsidTr="00994968">
        <w:trPr>
          <w:cantSplit/>
        </w:trPr>
        <w:tc>
          <w:tcPr>
            <w:tcW w:w="61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095C1D" w:rsidRPr="004A6E37" w:rsidRDefault="00095C1D" w:rsidP="00095C1D"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PARAMETRÓW TECHNICZNYCH DLA MASZYNY I/LUB URZADZENIA</w:t>
      </w:r>
    </w:p>
    <w:p w:rsidR="00095C1D" w:rsidRPr="004A6E37" w:rsidRDefault="00095C1D" w:rsidP="00095C1D">
      <w:pPr>
        <w:spacing w:before="60" w:after="120"/>
        <w:jc w:val="center"/>
        <w:rPr>
          <w:rFonts w:ascii="Arial" w:hAnsi="Arial" w:cs="Arial"/>
          <w:b/>
        </w:rPr>
      </w:pPr>
    </w:p>
    <w:p w:rsidR="00095C1D" w:rsidRPr="004A6E37" w:rsidRDefault="00095C1D" w:rsidP="00095C1D">
      <w:pPr>
        <w:spacing w:before="60" w:after="120"/>
        <w:jc w:val="center"/>
        <w:rPr>
          <w:rFonts w:ascii="Arial" w:hAnsi="Arial" w:cs="Arial"/>
        </w:rPr>
      </w:pPr>
      <w:r w:rsidRPr="004A6E37">
        <w:rPr>
          <w:rFonts w:ascii="Arial" w:hAnsi="Arial" w:cs="Arial"/>
          <w:b/>
        </w:rPr>
        <w:t>OŚWIADCZAM(Y), ŻE:</w:t>
      </w:r>
      <w:r w:rsidRPr="004A6E37">
        <w:rPr>
          <w:rFonts w:ascii="Arial" w:hAnsi="Arial" w:cs="Arial"/>
        </w:rPr>
        <w:t xml:space="preserve"> </w:t>
      </w:r>
    </w:p>
    <w:p w:rsidR="00095C1D" w:rsidRDefault="00095C1D" w:rsidP="00095C1D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maszyny i/lub urządzenia posiadają (spełniają) niżej wymienione parametry techniczne</w:t>
      </w:r>
      <w:r w:rsidRPr="00A858BE">
        <w:rPr>
          <w:rStyle w:val="Odwoanieprzypisudolnego"/>
          <w:rFonts w:ascii="Arial" w:hAnsi="Arial" w:cs="Arial"/>
        </w:rPr>
        <w:footnoteReference w:id="10"/>
      </w:r>
      <w:r>
        <w:rPr>
          <w:rFonts w:ascii="Arial" w:hAnsi="Arial" w:cs="Arial"/>
        </w:rPr>
        <w:t>:</w:t>
      </w:r>
    </w:p>
    <w:tbl>
      <w:tblPr>
        <w:tblW w:w="5400" w:type="pct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982"/>
        <w:gridCol w:w="4250"/>
        <w:gridCol w:w="992"/>
        <w:gridCol w:w="840"/>
      </w:tblGrid>
      <w:tr w:rsidR="00095C1D" w:rsidRPr="00A54AD5" w:rsidTr="00994968">
        <w:trPr>
          <w:cantSplit/>
          <w:tblHeader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maszyna i/lub urządzenie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Parametr techniczny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Wartość wymagana przez Zamawiającego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Wartość oferowana przez Wykonawcę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095C1D" w:rsidRPr="00A54AD5" w:rsidTr="00994968">
        <w:trPr>
          <w:cantSplit/>
        </w:trPr>
        <w:tc>
          <w:tcPr>
            <w:tcW w:w="87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 xml:space="preserve">zamówienie częściowe partia 1. - </w:t>
            </w:r>
          </w:p>
        </w:tc>
        <w:tc>
          <w:tcPr>
            <w:tcW w:w="412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Samochody ciężarowe do obsługi kompostowni sz. 2</w:t>
            </w: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3A77D1">
              <w:rPr>
                <w:rFonts w:ascii="Arial" w:hAnsi="Arial" w:cs="Arial"/>
                <w:sz w:val="18"/>
                <w:szCs w:val="18"/>
              </w:rPr>
              <w:t>Maksymalna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konstrukcyjna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asa </w:t>
            </w:r>
            <w:r>
              <w:rPr>
                <w:rFonts w:ascii="Arial" w:hAnsi="Arial" w:cs="Arial"/>
                <w:sz w:val="18"/>
                <w:szCs w:val="18"/>
              </w:rPr>
              <w:t>całkowita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minimum 33 Mg</w:t>
            </w:r>
            <w:r>
              <w:rPr>
                <w:rFonts w:ascii="Arial" w:hAnsi="Arial" w:cs="Arial"/>
                <w:sz w:val="18"/>
                <w:szCs w:val="18"/>
              </w:rPr>
              <w:t xml:space="preserve"> (według specyfikacji fabrycznej pojazdu)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</w:t>
            </w:r>
            <w:r w:rsidRPr="009F1D87">
              <w:rPr>
                <w:rFonts w:ascii="Arial" w:hAnsi="Arial" w:cs="Arial"/>
                <w:sz w:val="18"/>
                <w:szCs w:val="18"/>
              </w:rPr>
              <w:t>hakowe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 minimalne obciążenie 21 Mg;</w:t>
            </w:r>
          </w:p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 obsługa kontenerów o długościach od 4,7 do 6,9 m;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hak na wysokości 1570 mm, rodzaj kontenera według normy DIN 30722, potwierdzone przez jednostkę certyfikującą;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zabezpieczenie kontenera hydrauliczne z elektrycznym czujnikiem położenia;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hydrauliczna blokada resorów;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elektroniczne sterowanie wielofunkcyjne panelem sterowania z kabiny</w:t>
            </w:r>
            <w:r>
              <w:rPr>
                <w:rFonts w:ascii="Arial" w:hAnsi="Arial" w:cs="Arial"/>
                <w:sz w:val="18"/>
                <w:szCs w:val="18"/>
              </w:rPr>
              <w:t>, montowanym na stałe;</w:t>
            </w:r>
          </w:p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 xml:space="preserve">- dodatkowo możliwość awaryjnego sterowania urządzeniem hakowym na zewnętrznym hydraulicznym zaworze głównym umieszczonym na ramie </w:t>
            </w:r>
            <w:proofErr w:type="spellStart"/>
            <w:r w:rsidRPr="009F1D87">
              <w:rPr>
                <w:rFonts w:ascii="Arial" w:hAnsi="Arial" w:cs="Arial"/>
                <w:sz w:val="18"/>
                <w:szCs w:val="18"/>
              </w:rPr>
              <w:t>hakowca</w:t>
            </w:r>
            <w:proofErr w:type="spellEnd"/>
          </w:p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 cały cykl załadunku i rozładunku kontenera powinien odbywać się za pomocą jednej dźwigni</w:t>
            </w:r>
          </w:p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 xml:space="preserve">-panel sterowniczy ze świetlną informacją zabezpieczenia blokad i położenia ramy </w:t>
            </w:r>
            <w:proofErr w:type="spellStart"/>
            <w:r w:rsidRPr="009F1D87">
              <w:rPr>
                <w:rFonts w:ascii="Arial" w:hAnsi="Arial" w:cs="Arial"/>
                <w:sz w:val="18"/>
                <w:szCs w:val="18"/>
              </w:rPr>
              <w:t>hakowca</w:t>
            </w:r>
            <w:proofErr w:type="spellEnd"/>
            <w:r w:rsidRPr="009F1D87">
              <w:rPr>
                <w:rFonts w:ascii="Arial" w:hAnsi="Arial" w:cs="Arial"/>
                <w:sz w:val="18"/>
                <w:szCs w:val="18"/>
              </w:rPr>
              <w:t xml:space="preserve"> do pozycji transportowej wyposażony w wyświetlacz diagnostyczny,</w:t>
            </w:r>
          </w:p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 xml:space="preserve">- system czujników elektronicznych z informacją uniemożliwiającą wykonanie nieprawidłowego </w:t>
            </w:r>
            <w:r>
              <w:rPr>
                <w:rFonts w:ascii="Arial" w:hAnsi="Arial" w:cs="Arial"/>
                <w:sz w:val="18"/>
                <w:szCs w:val="18"/>
              </w:rPr>
              <w:t xml:space="preserve">ruchu </w:t>
            </w:r>
            <w:r w:rsidRPr="009F1D87">
              <w:rPr>
                <w:rFonts w:ascii="Arial" w:hAnsi="Arial" w:cs="Arial"/>
                <w:sz w:val="18"/>
                <w:szCs w:val="18"/>
              </w:rPr>
              <w:t>urządzenia hakowego</w:t>
            </w:r>
          </w:p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-automatyczna funkcja tzw. „miękkiego osiadania” kontenera przy załadunku eliminująca efekt uderzenia kontenerem w ramę pojazdu w końcowej fazie załadunku</w:t>
            </w:r>
            <w:r>
              <w:rPr>
                <w:rFonts w:ascii="Arial" w:hAnsi="Arial" w:cs="Arial"/>
                <w:sz w:val="18"/>
                <w:szCs w:val="18"/>
              </w:rPr>
              <w:t>, przy maksymalnym wychyleniu dźwigni sterującej;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możliwość pracy w charakterze wywrotu hydraulicznego;</w:t>
            </w:r>
          </w:p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-automatyczna funkcja blokowania kontenera funkcji wywrotu,</w:t>
            </w:r>
          </w:p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 zbiornik oleju wyposażony w filtr</w:t>
            </w:r>
            <w:r>
              <w:rPr>
                <w:rFonts w:ascii="Arial" w:hAnsi="Arial" w:cs="Arial"/>
                <w:sz w:val="18"/>
                <w:szCs w:val="18"/>
              </w:rPr>
              <w:t xml:space="preserve"> powrotny,</w:t>
            </w:r>
          </w:p>
          <w:p w:rsidR="00095C1D" w:rsidRPr="009F1D87" w:rsidRDefault="00095C1D" w:rsidP="009949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 xml:space="preserve">-urządzenie wysokociśnieniowe 30 </w:t>
            </w:r>
            <w:proofErr w:type="spellStart"/>
            <w:r w:rsidRPr="009F1D87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  <w:r w:rsidRPr="009F1D8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 hak o podwyższonej wytrzymałości</w:t>
            </w:r>
            <w:r>
              <w:rPr>
                <w:rFonts w:ascii="Arial" w:hAnsi="Arial" w:cs="Arial"/>
                <w:sz w:val="18"/>
                <w:szCs w:val="18"/>
              </w:rPr>
              <w:t>, wymienny, przykręcany, wyposażony w blokadę grawitacyjną,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maksymalnie dwie rolki prowadzące kontener podczas wykonywania operacji wciągania lub zdejmowania kontenera,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Kontener podczas wykonywania operacji wciągania lub zdejmowania nie może mieć kontaktu z podporami stałymi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-Zabezpieczenie antykorozyjne – cynkowa farba podkładowa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Urządzenie musi pochodzić z produkcji seryjnej i nie może być prototypem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Skrzynia biegów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232C2F">
              <w:rPr>
                <w:rFonts w:ascii="Arial" w:hAnsi="Arial" w:cs="Arial"/>
                <w:sz w:val="18"/>
                <w:szCs w:val="18"/>
              </w:rPr>
              <w:t>Automatyczna</w:t>
            </w:r>
            <w:r>
              <w:rPr>
                <w:rFonts w:ascii="Arial" w:hAnsi="Arial" w:cs="Arial"/>
                <w:sz w:val="18"/>
                <w:szCs w:val="18"/>
              </w:rPr>
              <w:t xml:space="preserve"> - 12 biegowa + dwa biegi wsteczne</w:t>
            </w:r>
          </w:p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Zabezpieczenie przed rozruchem pojazdu na biegu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Ograniczenie uślizgu sprzęgła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Konfiguracja kół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6x4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Zawieszenie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resorach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nacisk na przednią oś minimum 9 Mg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nacisk na osie tylnie minimum 13 Mg - na każdą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Układ kierowniczy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 ze wspomaganiem;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regulowana kolumna kierownicy w dwóch płaszczyznach;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Silnik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700CC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spalinowy wysokoprężny o mocy minimalnej </w:t>
            </w:r>
            <w:r>
              <w:rPr>
                <w:rFonts w:ascii="Arial" w:hAnsi="Arial" w:cs="Arial"/>
                <w:sz w:val="18"/>
                <w:szCs w:val="18"/>
              </w:rPr>
              <w:t>265 kW</w:t>
            </w:r>
            <w:r w:rsidRPr="009F1D87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F1D87">
              <w:rPr>
                <w:rFonts w:ascii="Arial" w:hAnsi="Arial" w:cs="Arial"/>
                <w:sz w:val="18"/>
                <w:szCs w:val="18"/>
              </w:rPr>
              <w:t>zgodny z norma EURO 6</w:t>
            </w:r>
            <w:r>
              <w:rPr>
                <w:rFonts w:ascii="Arial" w:hAnsi="Arial" w:cs="Arial"/>
                <w:sz w:val="18"/>
                <w:szCs w:val="18"/>
              </w:rPr>
              <w:t>, technologia oczyszczania spalin SCR bez EGR</w:t>
            </w:r>
            <w:r w:rsidRPr="009F1D87">
              <w:rPr>
                <w:rFonts w:ascii="Arial" w:hAnsi="Arial" w:cs="Arial"/>
                <w:sz w:val="18"/>
                <w:szCs w:val="18"/>
              </w:rPr>
              <w:t>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F1D87">
              <w:rPr>
                <w:rFonts w:ascii="Arial" w:hAnsi="Arial" w:cs="Arial"/>
                <w:sz w:val="18"/>
                <w:szCs w:val="18"/>
              </w:rPr>
              <w:t>chłodzony cieczą,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przystawka odbioru mocy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odsilnikowa</w:t>
            </w:r>
            <w:proofErr w:type="spellEnd"/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Hamulce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A62DD5">
              <w:rPr>
                <w:rFonts w:ascii="Arial" w:hAnsi="Arial" w:cs="Arial"/>
                <w:sz w:val="18"/>
                <w:szCs w:val="18"/>
              </w:rPr>
              <w:t>bębnowe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z systemem ABS;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 xml:space="preserve">- automatyczna regulacja </w:t>
            </w:r>
            <w:r w:rsidRPr="00A62DD5">
              <w:rPr>
                <w:rFonts w:ascii="Arial" w:hAnsi="Arial" w:cs="Arial"/>
                <w:sz w:val="18"/>
                <w:szCs w:val="18"/>
              </w:rPr>
              <w:t>luzów szczęk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hamulcowych;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hamulec postojowy/awaryjny;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 xml:space="preserve">- system blokujący przed staczaniem się pojazdu na wzniesieniu podczas ruszania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Obsługa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9F1D87">
              <w:rPr>
                <w:rFonts w:ascii="Arial" w:hAnsi="Arial" w:cs="Arial"/>
                <w:sz w:val="18"/>
                <w:szCs w:val="18"/>
              </w:rPr>
              <w:t>immobilizer</w:t>
            </w:r>
            <w:proofErr w:type="spellEnd"/>
            <w:r w:rsidRPr="009F1D87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Kabina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 „krótka dzienna”</w:t>
            </w:r>
            <w:r>
              <w:rPr>
                <w:rFonts w:ascii="Arial" w:hAnsi="Arial" w:cs="Arial"/>
                <w:sz w:val="18"/>
                <w:szCs w:val="18"/>
              </w:rPr>
              <w:t>, z dodatkową przestrzenią (minimum 25 cm) za fotelami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 xml:space="preserve">- klimatyzacja minimum manualna 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zawieszenie kabiny</w:t>
            </w:r>
            <w:r>
              <w:rPr>
                <w:rFonts w:ascii="Arial" w:hAnsi="Arial" w:cs="Arial"/>
                <w:sz w:val="18"/>
                <w:szCs w:val="18"/>
              </w:rPr>
              <w:t xml:space="preserve"> pneumatyczne, na 4 poduszkach 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fotel kierowcy </w:t>
            </w:r>
            <w:r>
              <w:rPr>
                <w:rFonts w:ascii="Arial" w:hAnsi="Arial" w:cs="Arial"/>
                <w:sz w:val="18"/>
                <w:szCs w:val="18"/>
              </w:rPr>
              <w:t>pneumatyczny, regulowany minimum w dwóch płaszczyznach, ogrzewany</w:t>
            </w:r>
            <w:r w:rsidRPr="009F1D87">
              <w:rPr>
                <w:rFonts w:ascii="Arial" w:hAnsi="Arial" w:cs="Arial"/>
                <w:sz w:val="18"/>
                <w:szCs w:val="18"/>
              </w:rPr>
              <w:t>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szyba</w:t>
            </w:r>
            <w:r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tylnej </w:t>
            </w:r>
            <w:r>
              <w:rPr>
                <w:rFonts w:ascii="Arial" w:hAnsi="Arial" w:cs="Arial"/>
                <w:sz w:val="18"/>
                <w:szCs w:val="18"/>
              </w:rPr>
              <w:t>ścianie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kabiny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Tablica rozdzielcza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standardowa wyposażona w wyświetlacz systemu diagnostycznego pojazdu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fabryczny licznik motogodzin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Zbiornik paliwa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 wyposażony w zamykany na klucz korek wlewu paliwa;</w:t>
            </w:r>
          </w:p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-pojemność zbiornika minimum 280 litrów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filtr paliwa z separatorem wody,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-podgrzewacz paliwa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Wyposażenie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F336C">
              <w:rPr>
                <w:rFonts w:ascii="Arial" w:hAnsi="Arial" w:cs="Arial"/>
                <w:sz w:val="18"/>
                <w:szCs w:val="18"/>
              </w:rPr>
              <w:t>blokady mechanizmu różnicowego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na obydwu mostach oraz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międzymostowa</w:t>
            </w:r>
            <w:proofErr w:type="spellEnd"/>
            <w:r w:rsidRPr="009F1D87">
              <w:rPr>
                <w:rFonts w:ascii="Arial" w:hAnsi="Arial" w:cs="Arial"/>
                <w:sz w:val="18"/>
                <w:szCs w:val="18"/>
              </w:rPr>
              <w:t>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tylna belka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antynajazdowa</w:t>
            </w:r>
            <w:proofErr w:type="spellEnd"/>
            <w:r w:rsidRPr="009F1D87">
              <w:rPr>
                <w:rFonts w:ascii="Arial" w:hAnsi="Arial" w:cs="Arial"/>
                <w:sz w:val="18"/>
                <w:szCs w:val="18"/>
              </w:rPr>
              <w:t>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uchwyty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holownicze przód </w:t>
            </w:r>
            <w:r w:rsidRPr="007F336C">
              <w:rPr>
                <w:rFonts w:ascii="Arial" w:hAnsi="Arial" w:cs="Arial"/>
                <w:sz w:val="18"/>
                <w:szCs w:val="18"/>
              </w:rPr>
              <w:t>i tył</w:t>
            </w:r>
            <w:r w:rsidRPr="009F1D8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ogumienie konstrukcyjne przód o rozmiarze 385/65 R22.5;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ogumienie konstrukcyjne tył o rozmiarze 315/80 R22.5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Pr="000276B7">
              <w:rPr>
                <w:rFonts w:ascii="Arial" w:hAnsi="Arial" w:cs="Arial"/>
                <w:sz w:val="18"/>
                <w:szCs w:val="18"/>
              </w:rPr>
              <w:t>koło zapasowe</w:t>
            </w:r>
            <w:r>
              <w:rPr>
                <w:rFonts w:ascii="Arial" w:hAnsi="Arial" w:cs="Arial"/>
                <w:sz w:val="18"/>
                <w:szCs w:val="18"/>
              </w:rPr>
              <w:t xml:space="preserve"> szt. 2 o rozmiarach 385/65 R22.5 i 315/80 R22.5;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podgrzewany osuszacz powietrza pneumatycznego układu hamulcowego;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podgrzewane i sterowane elektrycznie lusterka boczne;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osłona przeciwsłoneczna;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ogrzewanie postojowe;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apteczka;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pasy bezpieczeństwa;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zagłówki siedzeń;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trójkąt bezpieczeństwa- ostrzegawczy;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światła drogowe i mijania w technologii LED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siatka ochronna na reflektory,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kamera cofania fabrycznie montowana wraz z kolorowym ekranem w kabinie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 xml:space="preserve">- lampa </w:t>
            </w:r>
            <w:proofErr w:type="spellStart"/>
            <w:r w:rsidRPr="009F1D87">
              <w:rPr>
                <w:rFonts w:ascii="Arial" w:hAnsi="Arial" w:cs="Arial"/>
                <w:sz w:val="18"/>
                <w:szCs w:val="18"/>
              </w:rPr>
              <w:t>błyskowa-ostrzegawcza</w:t>
            </w:r>
            <w:proofErr w:type="spellEnd"/>
            <w:r w:rsidRPr="009F1D87">
              <w:rPr>
                <w:rFonts w:ascii="Arial" w:hAnsi="Arial" w:cs="Arial"/>
                <w:sz w:val="18"/>
                <w:szCs w:val="18"/>
              </w:rPr>
              <w:t xml:space="preserve"> na kabinie;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dodatkowe lampy cofania;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 xml:space="preserve">- fartuchy </w:t>
            </w:r>
            <w:proofErr w:type="spellStart"/>
            <w:r w:rsidRPr="009F1D87">
              <w:rPr>
                <w:rFonts w:ascii="Arial" w:hAnsi="Arial" w:cs="Arial"/>
                <w:sz w:val="18"/>
                <w:szCs w:val="18"/>
              </w:rPr>
              <w:t>przeciwbłotne</w:t>
            </w:r>
            <w:proofErr w:type="spellEnd"/>
            <w:r w:rsidRPr="009F1D87">
              <w:rPr>
                <w:rFonts w:ascii="Arial" w:hAnsi="Arial" w:cs="Arial"/>
                <w:sz w:val="18"/>
                <w:szCs w:val="18"/>
              </w:rPr>
              <w:t>;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lewarek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świetlny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dodatkowa lampa LED na tylnej belce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i dźwiękowy </w:t>
            </w:r>
            <w:r>
              <w:rPr>
                <w:rFonts w:ascii="Arial" w:hAnsi="Arial" w:cs="Arial"/>
                <w:sz w:val="18"/>
                <w:szCs w:val="18"/>
              </w:rPr>
              <w:t xml:space="preserve">biały </w:t>
            </w:r>
            <w:r w:rsidRPr="009F1D87">
              <w:rPr>
                <w:rFonts w:ascii="Arial" w:hAnsi="Arial" w:cs="Arial"/>
                <w:sz w:val="18"/>
                <w:szCs w:val="18"/>
              </w:rPr>
              <w:t>sygnał cofania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radio z instalacją głośnikową (minimum 2 głośniki)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przystosowane do montażu CB-radio</w:t>
            </w:r>
            <w:r w:rsidRPr="009F1D87">
              <w:rPr>
                <w:rFonts w:ascii="Arial" w:hAnsi="Arial" w:cs="Arial"/>
                <w:sz w:val="18"/>
                <w:szCs w:val="18"/>
              </w:rPr>
              <w:br/>
              <w:t>- podstawowy zestaw narzędzi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Symbole i oznaczenia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opisy - pisane w języku polskim lub graficzne według standardowych oznaczeń UE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Konserwacja, przeglądy okresowe, naprawy, części zamienne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9F1D87" w:rsidRDefault="00095C1D" w:rsidP="00994968">
            <w:pPr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wykona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w pojazdac</w:t>
            </w:r>
            <w:r>
              <w:rPr>
                <w:rFonts w:ascii="Arial" w:hAnsi="Arial" w:cs="Arial"/>
                <w:sz w:val="18"/>
                <w:szCs w:val="18"/>
              </w:rPr>
              <w:t>h stanowiących przedmiot zamówienia</w:t>
            </w:r>
            <w:r w:rsidRPr="009F1D8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5C1D" w:rsidRPr="009F1D87" w:rsidRDefault="00095C1D" w:rsidP="00994968">
            <w:pPr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-przegląd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okresow</w:t>
            </w:r>
            <w:r>
              <w:rPr>
                <w:rFonts w:ascii="Arial" w:hAnsi="Arial" w:cs="Arial"/>
                <w:sz w:val="18"/>
                <w:szCs w:val="18"/>
              </w:rPr>
              <w:t>e włączając materiały i części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zgodnie z warunkami gwarancyjnymi przez okres </w:t>
            </w:r>
            <w:r>
              <w:rPr>
                <w:rFonts w:ascii="Arial" w:hAnsi="Arial" w:cs="Arial"/>
                <w:sz w:val="18"/>
                <w:szCs w:val="18"/>
              </w:rPr>
              <w:t xml:space="preserve">36 </w:t>
            </w:r>
            <w:r w:rsidRPr="009F1D87">
              <w:rPr>
                <w:rFonts w:ascii="Arial" w:hAnsi="Arial" w:cs="Arial"/>
                <w:sz w:val="18"/>
                <w:szCs w:val="18"/>
              </w:rPr>
              <w:t>miesięcy</w:t>
            </w:r>
          </w:p>
          <w:p w:rsidR="00095C1D" w:rsidRPr="009F1D87" w:rsidRDefault="00095C1D" w:rsidP="00994968">
            <w:pPr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pomiar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i regulacj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wynikających z bieżącej eksploatacji w ramach przeglądów okresowych wynikających z warunków gwarancyjnych przez okres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  <w:p w:rsidR="00095C1D" w:rsidRPr="009F1D87" w:rsidRDefault="00095C1D" w:rsidP="00994968">
            <w:pPr>
              <w:ind w:left="110" w:hanging="110"/>
              <w:rPr>
                <w:rFonts w:ascii="Arial" w:hAnsi="Arial" w:cs="Arial"/>
                <w:sz w:val="18"/>
                <w:szCs w:val="18"/>
              </w:rPr>
            </w:pPr>
          </w:p>
          <w:p w:rsidR="00095C1D" w:rsidRPr="009F1D87" w:rsidRDefault="00095C1D" w:rsidP="00994968">
            <w:pPr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napraw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z uszkodzeń mechanicznych powstałych w trakcie bieżącej eksploatacji z winy personelu Zamawiającego na koszt Zamawiającego, bez utraty gwarancji przez okres </w:t>
            </w:r>
            <w:r>
              <w:rPr>
                <w:rFonts w:ascii="Arial" w:hAnsi="Arial" w:cs="Arial"/>
                <w:sz w:val="18"/>
                <w:szCs w:val="18"/>
              </w:rPr>
              <w:t>36 miesięcy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Malowanie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9F1D87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wszystkie wewnętrzne i zewnętrzne powierzchnie metalowe i powierzchnie zamknięte mają być przygotowane i wykończone zgodnie z technologią producenta zabezpieczeń antykorozyjnych.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Kabina koloru żółtego – odcień koloru zostanie ustalony przy podpisaniu umowy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9F1D87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Urządzeni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F1D87">
              <w:rPr>
                <w:rFonts w:ascii="Arial" w:hAnsi="Arial" w:cs="Arial"/>
                <w:sz w:val="18"/>
                <w:szCs w:val="18"/>
              </w:rPr>
              <w:t xml:space="preserve"> hakowe muszą pochodzić od jednego producenta</w:t>
            </w:r>
            <w:r>
              <w:rPr>
                <w:rFonts w:ascii="Arial" w:hAnsi="Arial" w:cs="Arial"/>
                <w:sz w:val="18"/>
                <w:szCs w:val="18"/>
              </w:rPr>
              <w:t xml:space="preserve"> i posiadać jednakowe wyposażenie i parametry.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Zamawiający monitoruje parametry pracy w oparciu o system nawigacji satelitarnej GPS wraz z sondą ultradźwiękową przy użyciu platformy internetowej „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GPS Web monitoring service” i urządzeń dostarczonych przez Firmę 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hyperlink r:id="rId8" w:history="1">
              <w:r w:rsidRPr="00044620">
                <w:rPr>
                  <w:rStyle w:val="Hipercze"/>
                  <w:rFonts w:cs="Arial"/>
                  <w:sz w:val="18"/>
                  <w:szCs w:val="18"/>
                </w:rPr>
                <w:t>www.supervisor.pl</w:t>
              </w:r>
            </w:hyperlink>
            <w:r w:rsidRPr="00044620">
              <w:rPr>
                <w:rFonts w:ascii="Arial" w:hAnsi="Arial" w:cs="Arial"/>
                <w:sz w:val="18"/>
                <w:szCs w:val="18"/>
              </w:rPr>
              <w:t>; Zamawiający wymaga zainstalowania w oferowanej maszynie takiego samego typu rejestratora GPS wraz z sondą, jak dotychczas stosowane przez Zamawiającego w użytkowanych pojazdach wraz z możliwością korzystania przez Zamawiającego z platfor</w:t>
            </w:r>
            <w:r>
              <w:rPr>
                <w:rFonts w:ascii="Arial" w:hAnsi="Arial" w:cs="Arial"/>
                <w:sz w:val="18"/>
                <w:szCs w:val="18"/>
              </w:rPr>
              <w:t>my internetowej lub kompatybilnego z w/w systemem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w zakresie: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planowania tras;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optymalizacji tras pod kątem kosztów, uwzględniając infrastrukturę drogową;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analizy nieprawidłowości, ryzyko niewykonania planu dziennego – alarm;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ostrzeżenia – np. włączenie urządzenia dodatkowego w miejscu dozwolonym, niedozwolonym;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system ewidencji zleceń wyjazdów i nadzoru nad ich wykonaniem w czasie rzeczywistym;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odległość pojazdów od miejsca zlecenia;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status pojazdów (spóźnienie, rezerwa czasowa);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raporty z wykonanych zleceń;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pomiar ilości paliwa;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zużycie paliwa;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(Zamawiający oczekuje, aby w kwocie oferty zostały uwzględnione jedynie koszty urządzenia i jego montażu. Właściwy model urządzenia do konkretnej maszyny dobiera dostawca urządzeń GPS w oparciu o wymagania opisane w SIWZ);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Gwarancja i Usługi gwarancyjne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9F1D87">
              <w:rPr>
                <w:rFonts w:ascii="Arial" w:hAnsi="Arial" w:cs="Arial"/>
                <w:sz w:val="18"/>
                <w:szCs w:val="18"/>
              </w:rPr>
              <w:t>gwarancja na kompletny pojazd 36 miesięcy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87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lastRenderedPageBreak/>
              <w:t>Zamówienie częściowe partia 2</w:t>
            </w:r>
          </w:p>
        </w:tc>
        <w:tc>
          <w:tcPr>
            <w:tcW w:w="412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Wózek widłowy 2 szt.</w:t>
            </w: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Udźwig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minimum 2,5 Mg;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Silnik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spalinowy zasilany paliwem Diesel</w:t>
            </w:r>
            <w:r>
              <w:rPr>
                <w:rFonts w:ascii="Arial" w:hAnsi="Arial" w:cs="Arial"/>
                <w:sz w:val="18"/>
                <w:szCs w:val="18"/>
              </w:rPr>
              <w:t xml:space="preserve"> z katalizatorem</w:t>
            </w:r>
            <w:r w:rsidRPr="0004462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moc minimum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kW;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pojemność silnika nie większa niż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44620">
              <w:rPr>
                <w:rFonts w:ascii="Arial" w:hAnsi="Arial" w:cs="Arial"/>
                <w:sz w:val="18"/>
                <w:szCs w:val="18"/>
              </w:rPr>
              <w:t>00 cm</w:t>
            </w:r>
            <w:r w:rsidRPr="0004462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4462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gwarancja rozruchu na zimno przy -20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 lub dostarczyć urządzenie do rozruchu na zimno</w:t>
            </w:r>
            <w:r w:rsidRPr="0004462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chłodnice zamontowane w jednej płaszczyźnie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zespolone chłodnice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wodno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olejowe</w:t>
            </w:r>
            <w:r w:rsidRPr="00044620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Wysokość podnoszenia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minimalna wysokość podnoszenia 3,2 m;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możliwość wjazdu przez bramę o wysokości 2,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m;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Układ jezdny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napęd hydrokinetyczny;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podwozie czterokołowe, ogumione (pneumatyczne radialne) przystosowane do jazdy po drogach i nawierzchniach utwardzonych;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mokre hamulce wielotarczowe;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bezobsługowy hamulec ręczny;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belka wahliwa z wysokim punktem montażu poprawiająca stabilność pasywną (punkt montażu belki wahliwej powinien znajdować się na takiej wysokości aby zabezpieczać wózek przed przewróceniem się);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podzespoły wykonane w taki sposób, aby wykluczyć uszkodzenia spowodowane nawijaniem odpadów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Kabina operatora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metalowa, oszklona, zamykana na klucz;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ogrzewanie – nagrzewnica nie może być montowana na elementach ruchomych np.: drzwi;</w:t>
            </w:r>
          </w:p>
          <w:p w:rsidR="00095C1D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dwa lusterka wsteczne;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-panoramiczne lusterko wsteczne;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regulowana kolumna kierownicy;</w:t>
            </w:r>
          </w:p>
          <w:p w:rsidR="00095C1D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 xml:space="preserve">- fotel operatora z podparciem bocznym regulowany w </w:t>
            </w:r>
            <w:r>
              <w:rPr>
                <w:rFonts w:ascii="Arial" w:hAnsi="Arial" w:cs="Arial"/>
                <w:sz w:val="18"/>
                <w:szCs w:val="18"/>
              </w:rPr>
              <w:t>dwóch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płaszczyznach</w:t>
            </w:r>
            <w:r>
              <w:rPr>
                <w:rFonts w:ascii="Arial" w:hAnsi="Arial" w:cs="Arial"/>
                <w:sz w:val="18"/>
                <w:szCs w:val="18"/>
              </w:rPr>
              <w:t xml:space="preserve"> z wielofunkcyjnym podłokietnikiem i sterowaniem</w:t>
            </w:r>
            <w:r w:rsidRPr="0004462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szyba dachowa wielowarstwowa ze szkła bezpiecznego;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zawieszenie kabiny lub fotela operatora w sposób tłumiący drgania;</w:t>
            </w:r>
          </w:p>
          <w:p w:rsidR="00095C1D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spełniająca normy FOPS;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poziom hałasu w kabinie zgodnie z normą EN 12 053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Obsługa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uruchomienie sprzętu przez klucz zapłonowy;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Przyrządy kontrolno-pomiarowe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C2F">
              <w:rPr>
                <w:rFonts w:ascii="Arial" w:hAnsi="Arial" w:cs="Arial"/>
                <w:sz w:val="18"/>
                <w:szCs w:val="18"/>
              </w:rPr>
              <w:t>- system ważenia ładunku, oparty o ciśnienie oleju urządzenia podnoszącego w wózku. Zamawiający dopuszcza, jako równoważny system ważenia montowany na widłach przy spełnieniu poniższych wymagań - dokładność ważenia nie mniejsza niż 0,4%, wyświetlacz zamontowany w kabinie, możliwość wpisania tary lub automatyczna regulacja;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licznik godzin pracy,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Osprzęt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ind w:left="-70"/>
              <w:rPr>
                <w:rFonts w:ascii="Arial" w:hAnsi="Arial" w:cs="Arial"/>
                <w:b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 xml:space="preserve">- widły do palet długie (ok. 1,2 m) – </w:t>
            </w:r>
            <w:r w:rsidRPr="00044620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44620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095C1D" w:rsidRPr="00B403A5" w:rsidRDefault="00095C1D" w:rsidP="00994968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89396C">
              <w:rPr>
                <w:rFonts w:ascii="Arial" w:hAnsi="Arial" w:cs="Arial"/>
                <w:sz w:val="18"/>
                <w:szCs w:val="18"/>
              </w:rPr>
              <w:t xml:space="preserve">chwytak prostokątny o udźwigu min. 2,0 Mg do zbelowanej makulatury i tworzywa sztucznego, o rozwartości w zakresie minimum pomiędzy 520 do 1900 mm oraz długości ramion 1200 mm, przystosowany do bezpośredniego montażu do </w:t>
            </w:r>
            <w:r>
              <w:rPr>
                <w:rFonts w:ascii="Arial" w:hAnsi="Arial" w:cs="Arial"/>
                <w:sz w:val="18"/>
                <w:szCs w:val="18"/>
              </w:rPr>
              <w:t>karetki</w:t>
            </w:r>
            <w:r w:rsidRPr="0089396C">
              <w:rPr>
                <w:rFonts w:ascii="Arial" w:hAnsi="Arial" w:cs="Arial"/>
                <w:sz w:val="18"/>
                <w:szCs w:val="18"/>
              </w:rPr>
              <w:t xml:space="preserve"> – szt. 1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karetka klasy IIA;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Wyposażenie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zintegrowany przesuw boczny min. +/- 0,1 m;</w:t>
            </w:r>
          </w:p>
          <w:p w:rsidR="00095C1D" w:rsidRPr="00044620" w:rsidRDefault="00095C1D" w:rsidP="00994968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dodatkowy obwód hydrauliczny z szybkozłączami do podłączenia osprzętu;</w:t>
            </w:r>
          </w:p>
          <w:p w:rsidR="00095C1D" w:rsidRPr="00044620" w:rsidRDefault="00095C1D" w:rsidP="00994968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-system hydrauliczny ze zmienną wydajnością w zależności od masy ładunku (Układ hydrauliczny winien charakteryzować się zmiennym wydatkiem pompy lub układ hydrauliczny winien być wyposażony w kompensator ciśnienia);</w:t>
            </w:r>
          </w:p>
          <w:p w:rsidR="00095C1D" w:rsidRPr="00044620" w:rsidRDefault="00095C1D" w:rsidP="00994968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robocze światła do pracy nocą z tyłu i przodu pojazdu, światła drogowe;</w:t>
            </w:r>
          </w:p>
          <w:p w:rsidR="00095C1D" w:rsidRPr="00044620" w:rsidRDefault="00095C1D" w:rsidP="00994968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lampa błyskowa ostrzegawcza na kabinie;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sygnał dźwiękowy i świetlny przy jeździe tyłem;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podwozie wózka zabezpieczone na całej powierzchni, tak aby nie dostawały się tam odpady</w:t>
            </w:r>
            <w:r>
              <w:rPr>
                <w:rFonts w:ascii="Arial" w:hAnsi="Arial" w:cs="Arial"/>
                <w:sz w:val="18"/>
                <w:szCs w:val="18"/>
              </w:rPr>
              <w:t>, osłoną metalową</w:t>
            </w:r>
            <w:r w:rsidRPr="0004462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dodatkowa osłona zewnętrznego układu wydechowego;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przystosowany do montażu CB radia;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koło zapasowe – przód i tył po 1 sztuce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Zamawiający monitoruje parametry pracy w oparciu o system nawigacji satelitarnej GPS wraz z sondą ultradźwiękową przy użyciu platformy internetowej „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GPS Web monitoring service” i urządzeń dostarczonych przez Firmę 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hyperlink r:id="rId9" w:history="1">
              <w:r w:rsidRPr="00044620">
                <w:rPr>
                  <w:rStyle w:val="Hipercze"/>
                  <w:rFonts w:cs="Arial"/>
                  <w:sz w:val="18"/>
                  <w:szCs w:val="18"/>
                </w:rPr>
                <w:t>www.supervisor.pl</w:t>
              </w:r>
            </w:hyperlink>
            <w:r w:rsidRPr="00044620">
              <w:rPr>
                <w:rFonts w:ascii="Arial" w:hAnsi="Arial" w:cs="Arial"/>
                <w:sz w:val="18"/>
                <w:szCs w:val="18"/>
              </w:rPr>
              <w:t>; Zamawiający wymaga zainstalowania w oferowanej maszynie takiego samego typu rejestratora GPS wraz z sondą, jak dotychczas stosowane przez Zamawiającego w użytkowanych pojazdach wraz z możliwością korzystania przez Zamawiającego z platformy internetowej lub równoważnego w zakresie: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planowania tras;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optymalizacji tras pod kątem kosztów, uwzględniając infrastrukturę drogową;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analizy nieprawidłowości, ryzyko niewykonania planu dziennego – alarm;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ostrzeżenia – np. włączenie urządzenia dodatkowego w miejscu dozwolonym, niedozwolonym;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system ewidencji zleceń wyjazdów i nadzoru nad ich wykonaniem w czasie rzeczywistym;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odległość pojazdów od miejsca zlecenia;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status pojazdów (spóźnienie, rezerwa czasowa);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raporty z wykonanych zleceń;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pomiar ilości paliwa;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zużycie paliwa;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(Zamawiający oczekuje, aby w kwocie oferty zostały uwzględnione jedynie koszty urządzenia i jego montażu. Właściwy model urządzenia do konkretnej maszyny dobiera dostawca urządzeń GPS w oparciu o wymagania opisane w SIWZ);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Symbole i oznaczenia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opisy - pisane w języku polskim lub graficzne według standardowych oznaczeń UE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 xml:space="preserve">Konserwacja, przeglądy okresowe, naprawy, części zamienne 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oferty wykona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u Zamawiającego: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4620">
              <w:rPr>
                <w:rFonts w:ascii="Arial" w:hAnsi="Arial" w:cs="Arial"/>
                <w:sz w:val="18"/>
                <w:szCs w:val="18"/>
              </w:rPr>
              <w:t>przegląd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okresow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zgodnie z warunkami gwarancyjnymi;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pomiar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i regulacj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z bieżącej eksploatacji w ramach przeglądów okresowych wynikających z warunków gwarancyjnych;</w:t>
            </w:r>
          </w:p>
          <w:p w:rsidR="00095C1D" w:rsidRPr="00044620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napraw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gwarancyjn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z bieżącej eksploatacji;</w:t>
            </w:r>
          </w:p>
          <w:p w:rsidR="00095C1D" w:rsidRPr="00044620" w:rsidRDefault="00095C1D" w:rsidP="00994968">
            <w:pPr>
              <w:tabs>
                <w:tab w:val="left" w:pos="24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napraw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z uszkodzeń mechanicznych powstałych w trakcie bieżącej eksploatacji z winy personelu Zamawiającego na koszt Zamawiającego, bez utraty gwarancji;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dostarczy także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materiały eksploatacyjne i części zamienne potrzebne na użytek przeglądów okresowych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okresie gwarancji,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wyłączając płyn do spryskiwaczy;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Malowanie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Wszystkie wewnętrzne i zewnętrzne powierzchnie metalowe i powierzchnie zamknięte mają być przygotowane i wykończone zgodnie z technologią producenta zabezpieczeń antykorozyjnych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Gwarancja i Usługi gwarancyjne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 xml:space="preserve">- gwarancja minimum </w:t>
            </w:r>
            <w:r>
              <w:rPr>
                <w:rFonts w:ascii="Arial" w:hAnsi="Arial" w:cs="Arial"/>
                <w:sz w:val="18"/>
                <w:szCs w:val="18"/>
              </w:rPr>
              <w:t>trzyletnia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lub</w:t>
            </w:r>
            <w:r>
              <w:rPr>
                <w:rFonts w:ascii="Arial" w:hAnsi="Arial" w:cs="Arial"/>
                <w:sz w:val="18"/>
                <w:szCs w:val="18"/>
              </w:rPr>
              <w:t xml:space="preserve"> 6000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mth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w zależności od tego, co nastąpi wcześniej;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87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Zamówienie częściowe partia 3</w:t>
            </w:r>
          </w:p>
        </w:tc>
        <w:tc>
          <w:tcPr>
            <w:tcW w:w="412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Mobilny rozdrabniacz do odpadów wielkogabarytowych 1 szt.</w:t>
            </w: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Rodzaj zabudowy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Mobilna</w:t>
            </w:r>
            <w:r>
              <w:rPr>
                <w:rFonts w:ascii="Arial" w:hAnsi="Arial" w:cs="Arial"/>
                <w:sz w:val="18"/>
                <w:szCs w:val="18"/>
              </w:rPr>
              <w:t>, na kołach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dostosowan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sz w:val="18"/>
                <w:szCs w:val="18"/>
              </w:rPr>
              <w:t>transportu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samochodem ciężarowym</w:t>
            </w:r>
            <w:r>
              <w:rPr>
                <w:rFonts w:ascii="Arial" w:hAnsi="Arial" w:cs="Arial"/>
                <w:sz w:val="18"/>
                <w:szCs w:val="18"/>
              </w:rPr>
              <w:t xml:space="preserve"> lub ładowarką, przystosowana do ruchu po drogach publicznych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Wydajność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nie mniejsza niż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Mg/h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gęstości 300 kg/m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Elementy rozdrabniające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ind w:left="2" w:hanging="196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-- rozdrabnianie materiału przez zastosowanie elementów rozdrabniająco–rozrywających, wolnoobrotowych</w:t>
            </w:r>
          </w:p>
          <w:p w:rsidR="00095C1D" w:rsidRPr="008A49C4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jeden wał rozdrabniający</w:t>
            </w:r>
          </w:p>
          <w:p w:rsidR="00095C1D" w:rsidRPr="008A49C4" w:rsidRDefault="00095C1D" w:rsidP="00994968">
            <w:pPr>
              <w:ind w:left="2" w:hanging="196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--  ostrza z materiałów o przedłużonej trwałości i odporności na ścieranie, z wymiennymi wkładkami tnącymi 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--  długość części użytkowej walca roboczego nie mniejsza niż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A49C4">
              <w:rPr>
                <w:rFonts w:ascii="Arial" w:hAnsi="Arial" w:cs="Arial"/>
                <w:sz w:val="18"/>
                <w:szCs w:val="18"/>
              </w:rPr>
              <w:t>00 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Obsługa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uruchomienie sprzętu musi być zabezpieczone przed nieupoważnioną obsługą;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Ładowanie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8A49C4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- ładowana od góry za pomocą ładowarki kołowej. </w:t>
            </w:r>
          </w:p>
          <w:p w:rsidR="00095C1D" w:rsidRPr="008A49C4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 wysokość górnej krawędzi wsypu do 3,5 m (od poziomu terenu),</w:t>
            </w:r>
          </w:p>
          <w:p w:rsidR="00095C1D" w:rsidRPr="008A49C4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- minimalna szerokość wlotu wsypu minimum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m;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długość wlotu wsypu minimum 3 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Silnik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silnik spalinowy wysokoprężny z zabezpieczeniem przed przeciążeniem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Moc silnika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8A49C4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8A49C4">
              <w:rPr>
                <w:rFonts w:ascii="Arial" w:hAnsi="Arial" w:cs="Arial"/>
                <w:sz w:val="18"/>
                <w:szCs w:val="18"/>
              </w:rPr>
              <w:t>0 kW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Norma emisji spalin </w:t>
            </w:r>
            <w:r>
              <w:rPr>
                <w:rFonts w:ascii="Arial" w:hAnsi="Arial" w:cs="Arial"/>
                <w:sz w:val="18"/>
                <w:szCs w:val="18"/>
              </w:rPr>
              <w:t>EUROMOT 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Wyposażenie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8A49C4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centralny automatyczny układ smarowania;</w:t>
            </w:r>
          </w:p>
          <w:p w:rsidR="00095C1D" w:rsidRPr="008A49C4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- hydraulicznie składany i rozkładany przenośnik wyrzutowy; </w:t>
            </w:r>
          </w:p>
          <w:p w:rsidR="00095C1D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- separator magnetyczny </w:t>
            </w:r>
            <w:proofErr w:type="spellStart"/>
            <w:r w:rsidRPr="008A49C4">
              <w:rPr>
                <w:rFonts w:ascii="Arial" w:hAnsi="Arial" w:cs="Arial"/>
                <w:sz w:val="18"/>
                <w:szCs w:val="18"/>
              </w:rPr>
              <w:t>nadtaśmowy</w:t>
            </w:r>
            <w:proofErr w:type="spellEnd"/>
            <w:r w:rsidRPr="008A49C4">
              <w:rPr>
                <w:rFonts w:ascii="Arial" w:hAnsi="Arial" w:cs="Arial"/>
                <w:sz w:val="18"/>
                <w:szCs w:val="18"/>
              </w:rPr>
              <w:t xml:space="preserve"> poprzeczny</w:t>
            </w:r>
            <w:r>
              <w:rPr>
                <w:rFonts w:ascii="Arial" w:hAnsi="Arial" w:cs="Arial"/>
                <w:sz w:val="18"/>
                <w:szCs w:val="18"/>
              </w:rPr>
              <w:t>, hydrauliczny</w:t>
            </w:r>
          </w:p>
          <w:p w:rsidR="00095C1D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maszyna wyposażona w system hydraulicznego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samonapędu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pozwalającego na przesuwanie maszyny przód-tył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-system sterowania radiowego wraz z min. jednym pilotem  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Symbole i oznaczenia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opisy - pisane w języku polskim lub graficzne według standardowych oznaczeń UE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Konserwacja, przeglądy okresowe, naprawy, części zamienne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8A49C4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oferty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przeprowadz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u Zamawiającego:</w:t>
            </w:r>
          </w:p>
          <w:p w:rsidR="00095C1D" w:rsidRPr="008A49C4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-przegląd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okresow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zgodnie z warunkami gwarancyjnymi przez okres </w:t>
            </w:r>
            <w:r>
              <w:rPr>
                <w:rFonts w:ascii="Arial" w:hAnsi="Arial" w:cs="Arial"/>
                <w:sz w:val="18"/>
                <w:szCs w:val="18"/>
              </w:rPr>
              <w:t>24 miesięcy</w:t>
            </w:r>
          </w:p>
          <w:p w:rsidR="00095C1D" w:rsidRPr="008A49C4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pomiar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i regulacj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 bieżącej eksploatacji w ramach przeglądów okresowych wynikających z warunków gwarancyjnych przez okres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  <w:p w:rsidR="00095C1D" w:rsidRPr="008A49C4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napraw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gwarancyjn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 bieżącej eksploatacji przez okres </w:t>
            </w:r>
            <w:r>
              <w:rPr>
                <w:rFonts w:ascii="Arial" w:hAnsi="Arial" w:cs="Arial"/>
                <w:sz w:val="18"/>
                <w:szCs w:val="18"/>
              </w:rPr>
              <w:t>24 miesięcy</w:t>
            </w:r>
          </w:p>
          <w:p w:rsidR="00095C1D" w:rsidRPr="008A49C4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- wszystkich napraw wynikających z uszkodzeń mechanicznych powstałych w trakcie bieżącej eksploatacji z winy personelu Zamawiającego na koszt Zamawiającego, bez utraty gwarancji przez okres </w:t>
            </w:r>
            <w:r>
              <w:rPr>
                <w:rFonts w:ascii="Arial" w:hAnsi="Arial" w:cs="Arial"/>
                <w:sz w:val="18"/>
                <w:szCs w:val="18"/>
              </w:rPr>
              <w:t>2 lat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dostarczy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materiały eksploatacyjne i części zamienne potrzebne na użytek przeglądów okresowych w ciągu jednorocznego okresu gwarancyjnego wyłączając paliwo.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Malowanie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Wszystkie wewnętrzne i zewnętrzne powierzchnie metalowe i powierzchnie zamknięte mają być przygotowane i wykończone zgodnie z technologią producenta zabezpieczeń antykorozyjnych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8A49C4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Pojemność zbiornika paliwa minimum 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A49C4">
              <w:rPr>
                <w:rFonts w:ascii="Arial" w:hAnsi="Arial" w:cs="Arial"/>
                <w:sz w:val="18"/>
                <w:szCs w:val="18"/>
              </w:rPr>
              <w:t>0 litrów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Zamawiający monitoruje parametry pracy w oparciu o system nawigacji satelitarnej GPS wraz z sondą ultradźwiękową przy użyciu platformy internetowej „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GPS Web monitoring service” i urządzeń dostarczonych przez Firmę 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hyperlink r:id="rId10" w:history="1">
              <w:r w:rsidRPr="00044620">
                <w:rPr>
                  <w:rStyle w:val="Hipercze"/>
                  <w:rFonts w:cs="Arial"/>
                  <w:sz w:val="18"/>
                  <w:szCs w:val="18"/>
                </w:rPr>
                <w:t>www.supervisor.pl</w:t>
              </w:r>
            </w:hyperlink>
            <w:r w:rsidRPr="00044620">
              <w:rPr>
                <w:rFonts w:ascii="Arial" w:hAnsi="Arial" w:cs="Arial"/>
                <w:sz w:val="18"/>
                <w:szCs w:val="18"/>
              </w:rPr>
              <w:t>; Zamawiający wymaga zainstalowania w oferowanej maszynie takiego samego typu rejestratora GPS wraz z sondą, jak dotychczas stosowane przez Zamawiającego w użytkowanych pojazdach wraz z możliwością korzystania przez Zamawiającego z platformy internetowej lub równoważnego w zakresie: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planowania tras;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optymalizacji tras pod kątem kosztów, uwzględniając infrastrukturę drogową;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analizy nieprawidłowości, ryzyko niewykonania planu dziennego – alarm;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ostrzeżenia – np. włączenie urządzenia dodatkowego w miejscu dozwolonym, niedozwolonym;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system ewidencji zleceń wyjazdów i nadzoru nad ich wykonaniem w czasie rzeczywistym;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odległość pojazdów od miejsca zlecenia;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status pojazdów (spóźnienie, rezerwa czasowa);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raporty z wykonanych zleceń;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pomiar ilości paliwa;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zużycie paliwa;</w:t>
            </w:r>
          </w:p>
          <w:p w:rsidR="00095C1D" w:rsidRPr="008A49C4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(Zamawiający oczekuje, aby w kwocie oferty zostały uwzględnione jedynie koszty urządzenia i jego montażu. Właściwy model urządzenia do konkretnej maszyny dobiera dostawca urządzeń GPS w oparciu o wymagania opisane w SIWZ);</w:t>
            </w:r>
          </w:p>
          <w:p w:rsidR="00095C1D" w:rsidRPr="008A49C4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Długość transportowa nie większa niż 10 m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Układ wyposażony w zabezpieczenie przeciążeniowe wału rozdrabniającego</w:t>
            </w:r>
          </w:p>
          <w:p w:rsidR="00095C1D" w:rsidRPr="008A49C4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masa urządzenia nie większa niż 25 Mg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żadnych rozwiązań prototypowych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Gwarancja i Usługi gwarancyjne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sz w:val="18"/>
                <w:szCs w:val="18"/>
              </w:rPr>
              <w:t xml:space="preserve"> dwuletnia lub 2000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zależności co nastąpi wcześniej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87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Zamówienie częściowe partia 4</w:t>
            </w:r>
          </w:p>
        </w:tc>
        <w:tc>
          <w:tcPr>
            <w:tcW w:w="412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4AD5">
              <w:rPr>
                <w:rFonts w:ascii="Arial" w:hAnsi="Arial" w:cs="Arial"/>
                <w:sz w:val="18"/>
                <w:szCs w:val="18"/>
              </w:rPr>
              <w:t>Przerzucarka</w:t>
            </w:r>
            <w:proofErr w:type="spellEnd"/>
            <w:r w:rsidRPr="00A54AD5">
              <w:rPr>
                <w:rFonts w:ascii="Arial" w:hAnsi="Arial" w:cs="Arial"/>
                <w:sz w:val="18"/>
                <w:szCs w:val="18"/>
              </w:rPr>
              <w:t xml:space="preserve"> bramowa do kompostu 1 szt.</w:t>
            </w: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Wydajność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prędkość przerzucania pryzm minimum 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96AAA">
              <w:rPr>
                <w:rFonts w:ascii="Arial" w:hAnsi="Arial" w:cs="Arial"/>
                <w:sz w:val="18"/>
                <w:szCs w:val="18"/>
              </w:rPr>
              <w:t>00 m</w:t>
            </w:r>
            <w:r w:rsidRPr="00E96AA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96AAA">
              <w:rPr>
                <w:rFonts w:ascii="Arial" w:hAnsi="Arial" w:cs="Arial"/>
                <w:sz w:val="18"/>
                <w:szCs w:val="18"/>
              </w:rPr>
              <w:t>/h (bez zastosowania wyrzutu bocznego)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Masa eksploatacyjna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96AAA">
              <w:rPr>
                <w:rFonts w:ascii="Arial" w:hAnsi="Arial" w:cs="Arial"/>
                <w:sz w:val="18"/>
                <w:szCs w:val="18"/>
              </w:rPr>
              <w:t xml:space="preserve"> Mg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Silnik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spalinowy wysokoprężny o mocy minimalnej 2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E96AAA">
              <w:rPr>
                <w:rFonts w:ascii="Arial" w:hAnsi="Arial" w:cs="Arial"/>
                <w:sz w:val="18"/>
                <w:szCs w:val="18"/>
              </w:rPr>
              <w:t xml:space="preserve"> kW z układem sterowniczym chroniącym przed przeciążeniem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Norma emisji spalin STAGE IV/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Tier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4f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Układ hydrauliczny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pompa wielotłoczkowa, napęd hydrostatyczny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Wymiary pryzm kompostowych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E96AAA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- wysokość pryzmy minimum 2,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96AAA">
              <w:rPr>
                <w:rFonts w:ascii="Arial" w:hAnsi="Arial" w:cs="Arial"/>
                <w:sz w:val="18"/>
                <w:szCs w:val="18"/>
              </w:rPr>
              <w:t xml:space="preserve"> m, </w:t>
            </w:r>
          </w:p>
          <w:p w:rsidR="00095C1D" w:rsidRPr="00E96AAA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- szerokość pryzmy (u podstawy) minimum 5 m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- odległości między podstawami pryzm do 0,5 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Obsługa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uruchomienie sprzętu musi być zabezpieczone przed nieupoważnioną obsługą;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Kabina operatora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- klimatyzowana, oszklona czterostronnie z wycieraczkami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95C1D" w:rsidRPr="00E96AAA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kabina montowana na stałe, w osi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przerzucarki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nad pryzmą,</w:t>
            </w:r>
          </w:p>
          <w:p w:rsidR="00095C1D" w:rsidRPr="00E96AAA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- z filtrowaniem powietrza przy użyciu minimum filtrów cząstkowych i węgla aktywnego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 separacją amoniaku</w:t>
            </w:r>
            <w:r w:rsidRPr="00E96AAA">
              <w:rPr>
                <w:rFonts w:ascii="Arial" w:hAnsi="Arial" w:cs="Arial"/>
                <w:sz w:val="18"/>
                <w:szCs w:val="18"/>
              </w:rPr>
              <w:t>, kontrola ciśnienia kabiny z optycznym i akustycznym sygnałem ostrzegawczym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- dwa zewnętrzne podgrzewane lusterka wsteczne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95C1D" w:rsidRPr="00E96AAA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kamera cofania,</w:t>
            </w:r>
          </w:p>
          <w:p w:rsidR="00095C1D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- zawieszenie kabiny lub fotela operatora w sposób tłumiący drgania</w:t>
            </w:r>
          </w:p>
          <w:p w:rsidR="00095C1D" w:rsidRPr="00E96AAA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-panel obsługowy w języku polskim</w:t>
            </w:r>
          </w:p>
          <w:p w:rsidR="00095C1D" w:rsidRPr="00E96AAA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- wyjście awaryjne z kabiny operatora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- maska ewakuacyjna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Wyposażenie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- centralny automatyczny układ smarowania</w:t>
            </w:r>
          </w:p>
          <w:p w:rsidR="00095C1D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podwozie gąsienicowe + dodatkowy komplet gąsienic </w:t>
            </w:r>
            <w:r w:rsidRPr="00E96AAA">
              <w:rPr>
                <w:rFonts w:ascii="Arial" w:hAnsi="Arial" w:cs="Arial"/>
                <w:sz w:val="18"/>
                <w:szCs w:val="18"/>
              </w:rPr>
              <w:br/>
              <w:t xml:space="preserve">- robocze światła </w:t>
            </w:r>
            <w:r>
              <w:rPr>
                <w:rFonts w:ascii="Arial" w:hAnsi="Arial" w:cs="Arial"/>
                <w:sz w:val="18"/>
                <w:szCs w:val="18"/>
              </w:rPr>
              <w:t xml:space="preserve">LED </w:t>
            </w:r>
            <w:r w:rsidRPr="00E96AAA">
              <w:rPr>
                <w:rFonts w:ascii="Arial" w:hAnsi="Arial" w:cs="Arial"/>
                <w:sz w:val="18"/>
                <w:szCs w:val="18"/>
              </w:rPr>
              <w:t>do pracy nocą z tyłu i przodu pojazdu</w:t>
            </w:r>
          </w:p>
          <w:p w:rsidR="00095C1D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dodatkowe światła LED poniżej kabiny z możliwością ręcznej regulacji pozycji pracy</w:t>
            </w:r>
            <w:r w:rsidRPr="00E96AAA">
              <w:rPr>
                <w:rFonts w:ascii="Arial" w:hAnsi="Arial" w:cs="Arial"/>
                <w:sz w:val="18"/>
                <w:szCs w:val="18"/>
              </w:rPr>
              <w:br/>
              <w:t>- lampa błyskowa – ostrzegawcza na kabinie</w:t>
            </w:r>
            <w:r w:rsidRPr="00E96AAA">
              <w:rPr>
                <w:rFonts w:ascii="Arial" w:hAnsi="Arial" w:cs="Arial"/>
                <w:sz w:val="18"/>
                <w:szCs w:val="18"/>
              </w:rPr>
              <w:br/>
              <w:t>- sygnał dźwiękowy i świetlny przy jeździe tyłem</w:t>
            </w:r>
            <w:r w:rsidRPr="00E96AAA">
              <w:rPr>
                <w:rFonts w:ascii="Arial" w:hAnsi="Arial" w:cs="Arial"/>
                <w:sz w:val="18"/>
                <w:szCs w:val="18"/>
              </w:rPr>
              <w:br/>
              <w:t>- układ zraszania pryzm i dozowania komponentów wraz z wężem doprowadzającym z hydrantu na bębnie o długości min 150 m; Zamawiający posiada zainstalowany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w hali dojrzewania</w:t>
            </w:r>
            <w:r w:rsidRPr="00E96AAA">
              <w:rPr>
                <w:rFonts w:ascii="Arial" w:hAnsi="Arial" w:cs="Arial"/>
                <w:sz w:val="18"/>
                <w:szCs w:val="18"/>
              </w:rPr>
              <w:t xml:space="preserve"> hydrant, ciśnienie wody na wylocie z hydrant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96AAA">
              <w:rPr>
                <w:rFonts w:ascii="Arial" w:hAnsi="Arial" w:cs="Arial"/>
                <w:sz w:val="18"/>
                <w:szCs w:val="18"/>
              </w:rPr>
              <w:t xml:space="preserve"> wynosi 6 Bar przy wydajności 15 litr/s;</w:t>
            </w:r>
            <w:r w:rsidRPr="00E96AAA">
              <w:rPr>
                <w:rFonts w:ascii="Arial" w:hAnsi="Arial" w:cs="Arial"/>
                <w:sz w:val="18"/>
                <w:szCs w:val="18"/>
              </w:rPr>
              <w:br/>
              <w:t>- listwa zdzierająca spodnią warstwę kompostu</w:t>
            </w:r>
          </w:p>
          <w:p w:rsidR="00095C1D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tylna klapa regulująca wyrzut kompostu, regulowana hydraulicznie</w:t>
            </w:r>
            <w:r w:rsidRPr="00E96AAA">
              <w:rPr>
                <w:rFonts w:ascii="Arial" w:hAnsi="Arial" w:cs="Arial"/>
                <w:sz w:val="18"/>
                <w:szCs w:val="18"/>
              </w:rPr>
              <w:br/>
              <w:t>- skrzydła boczne podgarniające składane hydraulicznie</w:t>
            </w:r>
            <w:r w:rsidRPr="00E96AAA">
              <w:rPr>
                <w:rFonts w:ascii="Arial" w:hAnsi="Arial" w:cs="Arial"/>
                <w:sz w:val="18"/>
                <w:szCs w:val="18"/>
              </w:rPr>
              <w:br/>
              <w:t>- radio z instalacją głośnikową (minimum 2 głośniki)</w:t>
            </w:r>
            <w:r w:rsidRPr="00E96AAA">
              <w:rPr>
                <w:rFonts w:ascii="Arial" w:hAnsi="Arial" w:cs="Arial"/>
                <w:sz w:val="18"/>
                <w:szCs w:val="18"/>
              </w:rPr>
              <w:br/>
              <w:t xml:space="preserve">- przystosowane do montażu CB-radio 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wymiary robocze maszyny muszą zezwalać na przejazdy przez bramę o wymiarach szerokość 6,6 m wysokość 4,5 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Symbole i oznaczenia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opisy - pisane w języku polskim lub graficzne według standardowych oznaczeń UE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Konserwacja, przeglądy okresowe, naprawy, części zamienne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oferty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przeprowadz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u Zamawiającego: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-przegląd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okresow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zgodnie z warunkami gwarancyjnymi przez okres </w:t>
            </w:r>
            <w:r>
              <w:rPr>
                <w:rFonts w:ascii="Arial" w:hAnsi="Arial" w:cs="Arial"/>
                <w:sz w:val="18"/>
                <w:szCs w:val="18"/>
              </w:rPr>
              <w:t>24 miesięcy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pomiar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i regulacj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 bieżącej eksploatacji w ramach przeglądów okresowych wynikających z warunków gwarancyjnych przez okres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napraw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gwarancyjn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 bieżącej eksploatacji przez okres </w:t>
            </w:r>
            <w:r>
              <w:rPr>
                <w:rFonts w:ascii="Arial" w:hAnsi="Arial" w:cs="Arial"/>
                <w:sz w:val="18"/>
                <w:szCs w:val="18"/>
              </w:rPr>
              <w:t>24 miesięcy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- wszystkich napraw wynikających z uszkodzeń mechanicznych powstałych w trakcie bieżącej eksploatacji z winy personelu Zamawiającego na koszt Zamawiającego, bez utraty gwarancji przez okres </w:t>
            </w:r>
            <w:r>
              <w:rPr>
                <w:rFonts w:ascii="Arial" w:hAnsi="Arial" w:cs="Arial"/>
                <w:sz w:val="18"/>
                <w:szCs w:val="18"/>
              </w:rPr>
              <w:t>2 lat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dostarczy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materiały eksploatacyjne i części zamienne potrzebne na użytek przeglądów </w:t>
            </w:r>
            <w:r>
              <w:rPr>
                <w:rFonts w:ascii="Arial" w:hAnsi="Arial" w:cs="Arial"/>
                <w:sz w:val="18"/>
                <w:szCs w:val="18"/>
              </w:rPr>
              <w:t>okresowych w ciągu dwuletniego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okresu gwarancyjnego wyłączając paliwo.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Malowanie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Wszystkie wewnętrzne i zewnętrzne powierzchnie metalowe i powierzchnie zamknięte mają być przygotowane i wykończone zgodnie z technologią producenta zabezpieczeń antykorozyjnych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Ubezpieczenie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do terminu odbioru przedmiotu zamówienia jego ubezpieczenie pozostaje w gestii Wykonawcy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Zamawiający monitoruje parametry pracy w oparciu o system nawigacji satelitarnej GPS wraz z sondą ultradźwiękową przy użyciu platformy internetowej „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GPS Web monitoring service” i urządzeń dostarczonych przez Firmę 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hyperlink r:id="rId11" w:history="1">
              <w:r w:rsidRPr="00044620">
                <w:rPr>
                  <w:rStyle w:val="Hipercze"/>
                  <w:rFonts w:cs="Arial"/>
                  <w:sz w:val="18"/>
                  <w:szCs w:val="18"/>
                </w:rPr>
                <w:t>www.supervisor.pl</w:t>
              </w:r>
            </w:hyperlink>
            <w:r w:rsidRPr="00044620">
              <w:rPr>
                <w:rFonts w:ascii="Arial" w:hAnsi="Arial" w:cs="Arial"/>
                <w:sz w:val="18"/>
                <w:szCs w:val="18"/>
              </w:rPr>
              <w:t>; Zamawiający wymaga zainstalowania w oferowanej maszynie takiego samego typu rejestratora GPS wraz z sondą, jak dotychczas stosowane przez Zamawiającego w użytkowanych pojazdach wraz z możliwością korzystania przez Zamawiającego z platformy internetowej lub równoważnego w zakresie: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planowania tras;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optymalizacji tras pod kątem kosztów, uwzględniając infrastrukturę drogową;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analizy nieprawidłowości, ryzyko niewykonania planu dziennego – alarm;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ostrzeżenia – np. włączenie urządzenia dodatkowego w miejscu dozwolonym, niedozwolonym;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system ewidencji zleceń wyjazdów i nadzoru nad ich wykonaniem w czasie rzeczywistym;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odległość pojazdów od miejsca zlecenia;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status pojazdów (spóźnienie, rezerwa czasowa);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raporty z wykonanych zleceń;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pomiar ilości paliwa;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zużycie paliwa;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(Zamawiający oczekuje, aby w kwocie oferty zostały uwzględnione jedynie koszty urządzenia i jego montażu. Właściwy model urządzenia do konkretnej maszyny dobiera dostawca urządzeń GPS w oparciu o wymagania opisane w SIWZ);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>Gwarancja i Usługi gwarancyjne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E96AAA">
              <w:rPr>
                <w:rFonts w:ascii="Arial" w:hAnsi="Arial" w:cs="Arial"/>
                <w:sz w:val="18"/>
                <w:szCs w:val="18"/>
              </w:rPr>
              <w:t xml:space="preserve">gwarancja minimum </w:t>
            </w:r>
            <w:r>
              <w:rPr>
                <w:rFonts w:ascii="Arial" w:hAnsi="Arial" w:cs="Arial"/>
                <w:sz w:val="18"/>
                <w:szCs w:val="18"/>
              </w:rPr>
              <w:t xml:space="preserve">24 miesięczna lub 2000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zależności co nastąpi szybciej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87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Zamówienie częściowe partia 5</w:t>
            </w:r>
          </w:p>
        </w:tc>
        <w:tc>
          <w:tcPr>
            <w:tcW w:w="412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A54AD5">
              <w:rPr>
                <w:rFonts w:ascii="Arial" w:hAnsi="Arial" w:cs="Arial"/>
                <w:sz w:val="18"/>
                <w:szCs w:val="18"/>
              </w:rPr>
              <w:t>Maszyna do doczyszczania kompostu 1 szt.</w:t>
            </w: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Rodzaj zabudowy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- samojezdna, na podwoziu kołowym</w:t>
            </w:r>
            <w:r>
              <w:rPr>
                <w:rFonts w:ascii="Arial" w:hAnsi="Arial" w:cs="Arial"/>
                <w:sz w:val="18"/>
                <w:szCs w:val="18"/>
              </w:rPr>
              <w:t>. Nie dopuszcza się podwozia w formie naczepy do transportu przy użycia sprzęgu siodłowego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Wydajność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 xml:space="preserve">nie mniejsza niż 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5365E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365E1">
              <w:rPr>
                <w:rFonts w:ascii="Arial" w:hAnsi="Arial" w:cs="Arial"/>
                <w:sz w:val="18"/>
                <w:szCs w:val="18"/>
              </w:rPr>
              <w:t>/h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Silnik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365E1">
              <w:rPr>
                <w:rFonts w:ascii="Arial" w:hAnsi="Arial" w:cs="Arial"/>
                <w:sz w:val="18"/>
                <w:szCs w:val="18"/>
              </w:rPr>
              <w:t>lektryczn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przedziale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mocy </w:t>
            </w:r>
            <w:r>
              <w:rPr>
                <w:rFonts w:ascii="Arial" w:hAnsi="Arial" w:cs="Arial"/>
                <w:sz w:val="18"/>
                <w:szCs w:val="18"/>
              </w:rPr>
              <w:t>40 – 65 kW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z możliwością regulacji prędkości obrotowej zasilan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ze źródła zewnętrznego lub</w:t>
            </w:r>
            <w:r>
              <w:rPr>
                <w:rFonts w:ascii="Arial" w:hAnsi="Arial" w:cs="Arial"/>
                <w:sz w:val="18"/>
                <w:szCs w:val="18"/>
              </w:rPr>
              <w:t xml:space="preserve"> spalinowy wysokoprężny o mocy min. 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kW.</w:t>
            </w:r>
            <w:proofErr w:type="spellEnd"/>
          </w:p>
          <w:p w:rsidR="00095C1D" w:rsidRPr="005365E1" w:rsidRDefault="00095C1D" w:rsidP="00994968">
            <w:pPr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dostawy maszyny z silnikiem elektrycznym Zamawiający żąda dodatkowo wbudowania w maszynę spalinowego wysokoprężnego generatora prądu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z zabezpieczeniem przed przeciążeniem</w:t>
            </w:r>
            <w:r>
              <w:rPr>
                <w:rFonts w:ascii="Arial" w:hAnsi="Arial" w:cs="Arial"/>
                <w:sz w:val="18"/>
                <w:szCs w:val="18"/>
              </w:rPr>
              <w:t>. Moc elektryczna generatora winna być tak dobrana aby zasilić wszystkie elektryczne odbiorniki w maszynie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Norma emisji spalin generatora STAGE IV/</w:t>
            </w:r>
            <w:proofErr w:type="spellStart"/>
            <w:r w:rsidRPr="005365E1">
              <w:rPr>
                <w:rFonts w:ascii="Arial" w:hAnsi="Arial" w:cs="Arial"/>
                <w:sz w:val="18"/>
                <w:szCs w:val="18"/>
              </w:rPr>
              <w:t>Tier</w:t>
            </w:r>
            <w:proofErr w:type="spellEnd"/>
            <w:r w:rsidRPr="005365E1">
              <w:rPr>
                <w:rFonts w:ascii="Arial" w:hAnsi="Arial" w:cs="Arial"/>
                <w:sz w:val="18"/>
                <w:szCs w:val="18"/>
              </w:rPr>
              <w:t xml:space="preserve"> 4f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Pokład przesiewający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 xml:space="preserve">rozdział na </w:t>
            </w:r>
            <w:r>
              <w:rPr>
                <w:rFonts w:ascii="Arial" w:hAnsi="Arial" w:cs="Arial"/>
                <w:sz w:val="18"/>
                <w:szCs w:val="18"/>
              </w:rPr>
              <w:t>minimum trzy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frakcje </w:t>
            </w:r>
            <w:r>
              <w:rPr>
                <w:rFonts w:ascii="Arial" w:hAnsi="Arial" w:cs="Arial"/>
                <w:sz w:val="18"/>
                <w:szCs w:val="18"/>
              </w:rPr>
              <w:t>w następujących przedziałach granulometrycznych:</w:t>
            </w:r>
          </w:p>
          <w:p w:rsidR="00095C1D" w:rsidRPr="0089396C" w:rsidRDefault="00095C1D" w:rsidP="00095C1D">
            <w:pPr>
              <w:pStyle w:val="Akapitzlist"/>
              <w:numPr>
                <w:ilvl w:val="2"/>
                <w:numId w:val="1"/>
              </w:numPr>
              <w:tabs>
                <w:tab w:val="clear" w:pos="2340"/>
                <w:tab w:val="num" w:pos="463"/>
              </w:tabs>
              <w:ind w:left="2022" w:hanging="18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0 - 20 mm (możliwość regulacji wielkości frakcji),</w:t>
            </w:r>
          </w:p>
          <w:p w:rsidR="00095C1D" w:rsidRDefault="00095C1D" w:rsidP="00095C1D">
            <w:pPr>
              <w:pStyle w:val="Akapitzlist"/>
              <w:numPr>
                <w:ilvl w:val="2"/>
                <w:numId w:val="1"/>
              </w:numPr>
              <w:tabs>
                <w:tab w:val="clear" w:pos="2340"/>
                <w:tab w:val="num" w:pos="463"/>
              </w:tabs>
              <w:ind w:left="2022" w:hanging="18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20 - 60 mm,</w:t>
            </w:r>
          </w:p>
          <w:p w:rsidR="00095C1D" w:rsidRPr="0089396C" w:rsidRDefault="00095C1D" w:rsidP="00095C1D">
            <w:pPr>
              <w:pStyle w:val="Akapitzlist"/>
              <w:numPr>
                <w:ilvl w:val="2"/>
                <w:numId w:val="1"/>
              </w:numPr>
              <w:tabs>
                <w:tab w:val="clear" w:pos="2340"/>
                <w:tab w:val="num" w:pos="463"/>
              </w:tabs>
              <w:ind w:left="2022" w:hanging="18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 60 mm,</w:t>
            </w:r>
          </w:p>
          <w:p w:rsidR="00095C1D" w:rsidRPr="005365E1" w:rsidRDefault="00095C1D" w:rsidP="00994968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przesiewanie za pomocą elementów gwiaździstych, wymiennych, mocowanych na wałkach z możliwością samooczyszczenia,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regulowana prędkość obrotowa wałków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Obsługa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uruchomienie sprzętu musi być zabezpieczone przed nieupoważnioną obsługą;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Ładowanie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5365E1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- ładowana od góry za pomocą ładowarki kołowej,</w:t>
            </w:r>
          </w:p>
          <w:p w:rsidR="00095C1D" w:rsidRPr="005365E1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 xml:space="preserve">- objętość leja zasypowego </w:t>
            </w:r>
            <w:r>
              <w:rPr>
                <w:rFonts w:ascii="Arial" w:hAnsi="Arial" w:cs="Arial"/>
                <w:sz w:val="18"/>
                <w:szCs w:val="18"/>
              </w:rPr>
              <w:t>min. 5</w:t>
            </w:r>
            <w:r w:rsidRPr="005365E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5365E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095C1D" w:rsidRPr="005365E1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- wysokość wsypu do 3,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 xml:space="preserve"> mierzone od poziomu terenu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95C1D" w:rsidRPr="005365E1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- minimalna szerokość wlotu wsypu minimum 1,8 m;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 xml:space="preserve">- długość wlotu wsypu minimum </w:t>
            </w:r>
            <w:r>
              <w:rPr>
                <w:rFonts w:ascii="Arial" w:hAnsi="Arial" w:cs="Arial"/>
                <w:sz w:val="18"/>
                <w:szCs w:val="18"/>
              </w:rPr>
              <w:t>3,0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Wyposażenie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5365E1" w:rsidRDefault="00095C1D" w:rsidP="00994968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- centralny automatyczny układ smarowania</w:t>
            </w:r>
            <w:r w:rsidRPr="005365E1">
              <w:rPr>
                <w:rFonts w:ascii="Arial" w:hAnsi="Arial" w:cs="Arial"/>
                <w:sz w:val="18"/>
                <w:szCs w:val="18"/>
              </w:rPr>
              <w:br/>
              <w:t>- hydraulicznie składane i rozkładane przenośniki wyrzutowe dla każdej z przesiewan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 frakcji;</w:t>
            </w:r>
          </w:p>
          <w:p w:rsidR="00095C1D" w:rsidRPr="005365E1" w:rsidRDefault="00095C1D" w:rsidP="00994968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- sterowanie za pomocą panelu wizualnego z wyświetlaczem, możliwość kontroli i sterowanie układami elektrycznymi i elektronicznymi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dodatkowo pilot do. sterowania radiowego</w:t>
            </w:r>
            <w:r w:rsidRPr="005365E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nie dopuszcza się rozwiązań prototypowych</w:t>
            </w:r>
            <w:r w:rsidRPr="005365E1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Symbole i oznaczenia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opisy - pisane w języku polskim lub graficzne według standardowych oznaczeń UE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Konserwacja, przeglądy okresowe, naprawy, części zamienne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oferty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przeprowadz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u Zamawiającego: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-przegląd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okresow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zgodnie z warunkami gwarancyjnymi przez okres </w:t>
            </w:r>
            <w:r>
              <w:rPr>
                <w:rFonts w:ascii="Arial" w:hAnsi="Arial" w:cs="Arial"/>
                <w:sz w:val="18"/>
                <w:szCs w:val="18"/>
              </w:rPr>
              <w:t>24 miesięcy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pomiar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i regulacj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 bieżącej eksploatacji w ramach przeglądów okresowych wynikających z warunków gwarancyjnych przez okres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napraw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gwarancyjn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 bieżącej eksploatacji przez okres </w:t>
            </w:r>
            <w:r>
              <w:rPr>
                <w:rFonts w:ascii="Arial" w:hAnsi="Arial" w:cs="Arial"/>
                <w:sz w:val="18"/>
                <w:szCs w:val="18"/>
              </w:rPr>
              <w:t>24 miesięcy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- wszystkich napraw wynikających z uszkodzeń mechanicznych powstałych w trakcie bieżącej eksploatacji z winy personelu Zamawiającego na koszt Zamawiającego, bez utraty gwarancji przez okres </w:t>
            </w:r>
            <w:r>
              <w:rPr>
                <w:rFonts w:ascii="Arial" w:hAnsi="Arial" w:cs="Arial"/>
                <w:sz w:val="18"/>
                <w:szCs w:val="18"/>
              </w:rPr>
              <w:t>2 lat</w:t>
            </w:r>
          </w:p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dostarczy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materiały eksploatacyjne i części zamienne potrzebne na użytek przeglądów </w:t>
            </w:r>
            <w:r>
              <w:rPr>
                <w:rFonts w:ascii="Arial" w:hAnsi="Arial" w:cs="Arial"/>
                <w:sz w:val="18"/>
                <w:szCs w:val="18"/>
              </w:rPr>
              <w:t>okresowych w ciągu dwuletniego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okresu gwarancyjnego wyłączając paliwo.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Dodatkowo, w czasie trwania gwarancji, Wykonawca w ramach oferty jest zobowiązany do wymiany kompletu dysków gwiaździstych lub dysków i wałków w zależności od wymagań producenta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Malowanie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Wszystkie wewnętrzne i zewnętrzne powierzchnie metalowe i powierzchnie zamknięte mają być przygotowane i wykończone zgodnie z technologią producenta zabezpieczeń antykorozyjnych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Ubezpieczenie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do terminu odbioru przedmiotu zamówienia jego ubezpieczenie pozostaje w gestii Wykonawcy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możliwość ustawienia maszyny dłuższym bokiem bezpośrednio przy ścianie,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Zamawiający monitoruje parametry pracy w oparciu o system nawigacji satelitarnej GPS wraz z sondą ultradźwiękową przy użyciu platformy internetowej „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GPS Web monitoring service” i urządzeń dostarczonych przez Firmę 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hyperlink r:id="rId12" w:history="1">
              <w:r w:rsidRPr="00044620">
                <w:rPr>
                  <w:rStyle w:val="Hipercze"/>
                  <w:rFonts w:cs="Arial"/>
                  <w:sz w:val="18"/>
                  <w:szCs w:val="18"/>
                </w:rPr>
                <w:t>www.supervisor.pl</w:t>
              </w:r>
            </w:hyperlink>
            <w:r w:rsidRPr="00044620">
              <w:rPr>
                <w:rFonts w:ascii="Arial" w:hAnsi="Arial" w:cs="Arial"/>
                <w:sz w:val="18"/>
                <w:szCs w:val="18"/>
              </w:rPr>
              <w:t>; Zamawiający wymaga zainstalowania w oferowanej maszynie takiego samego typu rejestratora GPS wraz z sondą, jak dotychczas stosowane przez Zamawiającego w użytkowanych pojazdach wraz z możliwością korzystania przez Zamawiającego z platformy internetowej lub równoważnego w zakresie: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planowania tras;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optymalizacji tras pod kątem kosztów, uwzględniając infrastrukturę drogową;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analizy nieprawidłowości, ryzyko niewykonania planu dziennego – alarm;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ostrzeżenia – np. włączenie urządzenia dodatkowego w miejscu dozwolonym, niedozwolonym;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system ewidencji zleceń wyjazdów i nadzoru nad ich wykonaniem w czasie rzeczywistym;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odległość pojazdów od miejsca zlecenia;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status pojazdów (spóźnienie, rezerwa czasowa);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raporty z wykonanych zleceń;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pomiar ilości paliwa;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zużycie paliwa;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(Zamawiający oczekuje, aby w kwocie oferty zostały uwzględnione jedynie koszty urządzenia i jego montażu. Właściwy model urządzenia do konkretnej maszyny dobiera dostawca urządzeń GPS w oparciu o wymagania opisane w SIWZ);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Gwarancja i Usługi gwarancyjne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5365E1">
              <w:rPr>
                <w:rFonts w:ascii="Arial" w:hAnsi="Arial" w:cs="Arial"/>
                <w:sz w:val="18"/>
                <w:szCs w:val="18"/>
              </w:rPr>
              <w:t>gwarancja min</w:t>
            </w:r>
            <w:r>
              <w:rPr>
                <w:rFonts w:ascii="Arial" w:hAnsi="Arial" w:cs="Arial"/>
                <w:sz w:val="18"/>
                <w:szCs w:val="18"/>
              </w:rPr>
              <w:t xml:space="preserve">. 24 miesiące lub 2000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zależności co nastąpi szybciej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87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Zamówienie częściowe partia 6</w:t>
            </w:r>
          </w:p>
        </w:tc>
        <w:tc>
          <w:tcPr>
            <w:tcW w:w="412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Dostawa ładowarek 3 szt.</w:t>
            </w: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Masa eksploatacyjna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Min. 19 Mg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Silnik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Spalinowy wysokoprężny o mocy m</w:t>
            </w:r>
            <w:r>
              <w:rPr>
                <w:rFonts w:ascii="Arial" w:hAnsi="Arial" w:cs="Arial"/>
                <w:sz w:val="18"/>
                <w:szCs w:val="18"/>
              </w:rPr>
              <w:t>in. 140</w:t>
            </w:r>
            <w:r w:rsidRPr="00044620">
              <w:rPr>
                <w:rFonts w:ascii="Arial" w:hAnsi="Arial" w:cs="Arial"/>
                <w:sz w:val="18"/>
                <w:szCs w:val="18"/>
              </w:rPr>
              <w:t xml:space="preserve"> kW z układem sterowniczym chroniącym przed przeciążeniem. </w:t>
            </w:r>
            <w:r>
              <w:rPr>
                <w:rFonts w:ascii="Arial" w:hAnsi="Arial" w:cs="Arial"/>
                <w:sz w:val="18"/>
                <w:szCs w:val="18"/>
              </w:rPr>
              <w:t xml:space="preserve">Pojemność silnika nie mniejsza niż 7l. </w:t>
            </w:r>
            <w:r w:rsidRPr="00044620">
              <w:rPr>
                <w:rFonts w:ascii="Arial" w:hAnsi="Arial" w:cs="Arial"/>
                <w:sz w:val="18"/>
                <w:szCs w:val="18"/>
              </w:rPr>
              <w:t>Norma emisji spalin STAGE IV/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Tier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4f</w:t>
            </w:r>
          </w:p>
          <w:p w:rsidR="00095C1D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Chłodnica silnika z szerokimi lamelkami 6 FPI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Wstępny turbinowy filtr powietrza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Koła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4 koła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rozmiar 23,5 R25 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z ogumieniem o wysokiej wytrzymałości L5 </w:t>
            </w:r>
            <w:proofErr w:type="spellStart"/>
            <w:r w:rsidRPr="00044620">
              <w:rPr>
                <w:rFonts w:ascii="Arial" w:eastAsia="Calibri" w:hAnsi="Arial" w:cs="Arial"/>
                <w:sz w:val="18"/>
                <w:szCs w:val="18"/>
              </w:rPr>
              <w:t>całostalowe</w:t>
            </w:r>
            <w:proofErr w:type="spellEnd"/>
            <w:r w:rsidRPr="00044620">
              <w:rPr>
                <w:rFonts w:ascii="Arial" w:eastAsia="Calibri" w:hAnsi="Arial" w:cs="Arial"/>
                <w:sz w:val="18"/>
                <w:szCs w:val="18"/>
              </w:rPr>
              <w:t>, z błotnikami na</w:t>
            </w: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każdym kołem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Napęd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na wszystkie cztery koła,</w:t>
            </w:r>
          </w:p>
          <w:p w:rsidR="00095C1D" w:rsidRPr="00044620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- prędkość jazdy do przodu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minimum 39 km/h 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i tyłu minimum </w:t>
            </w: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km/h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- prześwit min.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370 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>mm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Hamulce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działające na cztery koła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hamulec postojowy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Układ roboczy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- ciśnienie hydrauliki roboczej minimum </w:t>
            </w:r>
            <w:r>
              <w:rPr>
                <w:rFonts w:ascii="Arial" w:eastAsia="Calibri" w:hAnsi="Arial" w:cs="Arial"/>
                <w:sz w:val="18"/>
                <w:szCs w:val="18"/>
              </w:rPr>
              <w:t>29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>0 bar</w:t>
            </w:r>
          </w:p>
          <w:p w:rsidR="00095C1D" w:rsidRPr="00044620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wydajność pompy hydraulicznej, roboczej minimum 230 l/min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układ awaryjnego skrętu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Zabezpieczenia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- automatyczny </w:t>
            </w:r>
            <w:r>
              <w:rPr>
                <w:rFonts w:ascii="Arial" w:eastAsia="Calibri" w:hAnsi="Arial" w:cs="Arial"/>
                <w:sz w:val="18"/>
                <w:szCs w:val="18"/>
              </w:rPr>
              <w:t>powrót łyżki do pozycji załadunkowej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zabezpieczenie przed uruchomieniem maszyny przez osoby nieuprawnione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Łyżka</w:t>
            </w:r>
            <w:r>
              <w:rPr>
                <w:rFonts w:ascii="Arial" w:hAnsi="Arial" w:cs="Arial"/>
                <w:sz w:val="18"/>
                <w:szCs w:val="18"/>
              </w:rPr>
              <w:t xml:space="preserve"> szt. 2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- wysokość załadunku minimum </w:t>
            </w:r>
            <w:r>
              <w:rPr>
                <w:rFonts w:ascii="Arial" w:eastAsia="Calibri" w:hAnsi="Arial" w:cs="Arial"/>
                <w:sz w:val="18"/>
                <w:szCs w:val="18"/>
              </w:rPr>
              <w:t>3,9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m (liczona do sworznia obrotu łyżki), </w:t>
            </w:r>
          </w:p>
          <w:p w:rsidR="00095C1D" w:rsidRPr="0089396C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udźwig przy maksymalnie zgiętym przegubie</w:t>
            </w:r>
            <w:r>
              <w:rPr>
                <w:rFonts w:ascii="Arial" w:eastAsia="Calibri" w:hAnsi="Arial" w:cs="Arial"/>
                <w:sz w:val="18"/>
                <w:szCs w:val="18"/>
              </w:rPr>
              <w:t>, przy zastosowaniu opon L3 i z łyżką do materiału o gęstości 1,8 Mg/m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minimum </w:t>
            </w:r>
            <w:r>
              <w:rPr>
                <w:rFonts w:ascii="Arial" w:eastAsia="Calibri" w:hAnsi="Arial" w:cs="Arial"/>
                <w:sz w:val="18"/>
                <w:szCs w:val="18"/>
              </w:rPr>
              <w:t>11,5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Mg</w:t>
            </w:r>
            <w:r>
              <w:rPr>
                <w:rFonts w:ascii="Arial" w:eastAsia="Calibri" w:hAnsi="Arial" w:cs="Arial"/>
                <w:sz w:val="18"/>
                <w:szCs w:val="18"/>
              </w:rPr>
              <w:t>, mierzone wg ISO 14397-1</w:t>
            </w:r>
          </w:p>
          <w:p w:rsidR="00095C1D" w:rsidRPr="0089396C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łyżka uniwersalna z listwą - pojemność 5</w:t>
            </w: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 z kratką przesypową do materiału 0,8 Mg/m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szerokość łyżki nie może być mniejsza niż szerokość ładowarki i nie większa niż 10cm niż szerokość ładowarki</w:t>
            </w:r>
          </w:p>
          <w:p w:rsidR="00095C1D" w:rsidRPr="00044620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osłona siłownika wysypu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sterowanie łyżką przy pomocy joysticka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Łyżka szt.1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łyżka wysokiego wysypu z listwą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o pojemności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wysokość załadunku minimum </w:t>
            </w:r>
            <w:r>
              <w:rPr>
                <w:rFonts w:ascii="Arial" w:eastAsia="Calibri" w:hAnsi="Arial" w:cs="Arial"/>
                <w:sz w:val="18"/>
                <w:szCs w:val="18"/>
              </w:rPr>
              <w:t>4,1 m (liczona od krawędzi listwy przy maksymalnie otwartej łyżce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), </w:t>
            </w:r>
          </w:p>
          <w:p w:rsidR="00095C1D" w:rsidRPr="0089396C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udźwig przy maksymalnie zgiętym przegubie</w:t>
            </w:r>
            <w:r>
              <w:rPr>
                <w:rFonts w:ascii="Arial" w:eastAsia="Calibri" w:hAnsi="Arial" w:cs="Arial"/>
                <w:sz w:val="18"/>
                <w:szCs w:val="18"/>
              </w:rPr>
              <w:t>, przy zastosowaniu opon L3 i z łyżką do materiału o gęstości 1,8 Mg/m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minimum </w:t>
            </w:r>
            <w:r>
              <w:rPr>
                <w:rFonts w:ascii="Arial" w:eastAsia="Calibri" w:hAnsi="Arial" w:cs="Arial"/>
                <w:sz w:val="18"/>
                <w:szCs w:val="18"/>
              </w:rPr>
              <w:t>11,5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Mg</w:t>
            </w:r>
            <w:r>
              <w:rPr>
                <w:rFonts w:ascii="Arial" w:eastAsia="Calibri" w:hAnsi="Arial" w:cs="Arial"/>
                <w:sz w:val="18"/>
                <w:szCs w:val="18"/>
              </w:rPr>
              <w:t>, mierzone wg ISO 14397-1</w:t>
            </w:r>
          </w:p>
          <w:p w:rsidR="00095C1D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łyżka uniwersalna z listwą - pojemność 5</w:t>
            </w: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, szerokość łyżki nie może być mniejsza niż szerokość ładowarki i nie większa niż 10cm niż szerokość ładowarki</w:t>
            </w:r>
          </w:p>
          <w:p w:rsidR="00095C1D" w:rsidRPr="0089396C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siłowniki zamontowane przy zewnętrznych krawędziach łyżki </w:t>
            </w:r>
          </w:p>
          <w:p w:rsidR="00095C1D" w:rsidRPr="00044620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osłona siłownika wysypu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maszynie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sterowanie łyżką przy pomocy joysticka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Kabina operatora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klimatyzacja i ogrzewanie zapewniające w kabinie operatora temperatury z zakresu od 18 °C do 22 °C przy temperaturach zewnętrznych od - 25 °C do + 35</w:t>
            </w:r>
          </w:p>
          <w:p w:rsidR="00095C1D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- fotel operatora </w:t>
            </w:r>
            <w:r>
              <w:rPr>
                <w:rFonts w:ascii="Arial" w:eastAsia="Calibri" w:hAnsi="Arial" w:cs="Arial"/>
                <w:sz w:val="18"/>
                <w:szCs w:val="18"/>
              </w:rPr>
              <w:t>pneumatycznie amortyzowany, ogrzewany i wentylowany, z regulacją w minimum 2 płaszczyznach i na wysokości lędźwi</w:t>
            </w:r>
          </w:p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przestawna kolumna kierownicy w minimum 2 płaszczyznach</w:t>
            </w:r>
          </w:p>
          <w:p w:rsidR="00095C1D" w:rsidRPr="00044620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spełniająca normy ROPS/FOPS</w:t>
            </w:r>
          </w:p>
          <w:p w:rsidR="00095C1D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poziom hałasu w kabinie max. 70dB</w:t>
            </w:r>
          </w:p>
          <w:p w:rsidR="00095C1D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123B41">
              <w:rPr>
                <w:rFonts w:ascii="Arial" w:eastAsia="Calibri" w:hAnsi="Arial" w:cs="Arial"/>
                <w:sz w:val="18"/>
                <w:szCs w:val="18"/>
              </w:rPr>
              <w:t>kabina nadciśnieniowa, posiadająca obieg powietrza wyposażony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filtr przeciwpyłowy i węglowy, oczyszczający powietrze z takich związków, jak siarkowodór i amoniak, z wyświetlaczem ciśnienia w kabinie</w:t>
            </w:r>
            <w:r w:rsidRPr="00123B41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-otwieranie drzwi kabiny z pozycji podłoża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Przyrządy kontrolno-pomiarowe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licznik godzin pracy,</w:t>
            </w:r>
          </w:p>
          <w:p w:rsidR="00095C1D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wskaźniki parametrów pracy maszyny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komunikaty na panelu operatora w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j.polskim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i/lub piktogramy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Wyposażenie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gwarancja rozruchu przy temperaturze -25st. C lub urządzenie do rozruchu na zimno</w:t>
            </w:r>
          </w:p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fabryczny 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>centralny automatyczny układ smarowania</w:t>
            </w:r>
          </w:p>
          <w:p w:rsidR="00095C1D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automatyczny 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>napęd wsteczny wentylatora chłodnicy</w:t>
            </w:r>
          </w:p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instalacja hydrauliczna do pracy z osprzętem wraz z szybkozłączami do pracy ze sprzętem roboczym o napędzie hydraulicznym</w:t>
            </w:r>
          </w:p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- zbiornik paliwa minimum </w:t>
            </w:r>
            <w:r>
              <w:rPr>
                <w:rFonts w:ascii="Arial" w:eastAsia="Calibri" w:hAnsi="Arial" w:cs="Arial"/>
                <w:sz w:val="18"/>
                <w:szCs w:val="18"/>
              </w:rPr>
              <w:t>27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>0 l.</w:t>
            </w:r>
          </w:p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- robocze światła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LED 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>do pracy maszyną w nocy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na kabinie z przodu i z tyłu</w:t>
            </w:r>
          </w:p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lampa błyskowa – ostrzegawcza na kabinie</w:t>
            </w:r>
          </w:p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sygnał dźwiękowy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biały i świetlny stroboskopowy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sygnał ostrzegawczy</w:t>
            </w:r>
            <w:r w:rsidRPr="00044620">
              <w:rPr>
                <w:rFonts w:ascii="Arial" w:eastAsia="Calibri" w:hAnsi="Arial" w:cs="Arial"/>
                <w:sz w:val="18"/>
                <w:szCs w:val="18"/>
              </w:rPr>
              <w:t xml:space="preserve"> przy jeździe tyłem</w:t>
            </w:r>
          </w:p>
          <w:p w:rsidR="00095C1D" w:rsidRPr="00044620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zaczep holowniczy z tyłu pojazdu</w:t>
            </w:r>
          </w:p>
          <w:p w:rsidR="00095C1D" w:rsidRPr="00044620" w:rsidRDefault="00095C1D" w:rsidP="0099496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radio z instalacją głośnikową (minimum 2 głośniki)</w:t>
            </w:r>
          </w:p>
          <w:p w:rsidR="00095C1D" w:rsidRPr="00044620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przystosowanie do montażu CB-radia</w:t>
            </w:r>
          </w:p>
          <w:p w:rsidR="00095C1D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- podstawowy zestaw narzędzi</w:t>
            </w:r>
          </w:p>
          <w:p w:rsidR="00095C1D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podgrzewane lustra,</w:t>
            </w:r>
          </w:p>
          <w:p w:rsidR="00095C1D" w:rsidRDefault="00095C1D" w:rsidP="0099496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fabryczna waga, bez legalizacji i drukarki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-kamera cofania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Symbole i oznaczenia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opisy - pisane w języku polskim lub graficzne według standardowych oznaczeń UE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Konserwacja, przeglądy okresowe, naprawy, części zamienne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oferty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przeprowadz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u Zamawiającego: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-przegląd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okresow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zgodnie z warunkami gwarancyjnymi przez okres </w:t>
            </w:r>
            <w:r>
              <w:rPr>
                <w:rFonts w:ascii="Arial" w:hAnsi="Arial" w:cs="Arial"/>
                <w:sz w:val="18"/>
                <w:szCs w:val="18"/>
              </w:rPr>
              <w:t>24 miesięcy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pomiar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i regulacj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 bieżącej eksploatacji w ramach przeglądów okresowych wynikających z warunków gwarancyjnych przez okres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>- wszystki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napraw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gwarancyjn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wynikając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z bieżącej eksploatacji przez okres </w:t>
            </w:r>
            <w:r>
              <w:rPr>
                <w:rFonts w:ascii="Arial" w:hAnsi="Arial" w:cs="Arial"/>
                <w:sz w:val="18"/>
                <w:szCs w:val="18"/>
              </w:rPr>
              <w:t>24 miesięcy</w:t>
            </w:r>
          </w:p>
          <w:p w:rsidR="00095C1D" w:rsidRPr="008A49C4" w:rsidRDefault="00095C1D" w:rsidP="009949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- wszystkich napraw wynikających z uszkodzeń mechanicznych powstałych w trakcie bieżącej eksploatacji z winy personelu Zamawiającego na koszt Zamawiającego, bez utraty gwarancji przez okres </w:t>
            </w:r>
            <w:r>
              <w:rPr>
                <w:rFonts w:ascii="Arial" w:hAnsi="Arial" w:cs="Arial"/>
                <w:sz w:val="18"/>
                <w:szCs w:val="18"/>
              </w:rPr>
              <w:t>2 lat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8A49C4"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sz w:val="18"/>
                <w:szCs w:val="18"/>
              </w:rPr>
              <w:t>w ramach ceny dostarczy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materiały eksploatacyjne i części zamienne potrzebne na użytek przeglądów </w:t>
            </w:r>
            <w:r>
              <w:rPr>
                <w:rFonts w:ascii="Arial" w:hAnsi="Arial" w:cs="Arial"/>
                <w:sz w:val="18"/>
                <w:szCs w:val="18"/>
              </w:rPr>
              <w:t>okresowych w ciągu dwuletniego</w:t>
            </w:r>
            <w:r w:rsidRPr="008A49C4">
              <w:rPr>
                <w:rFonts w:ascii="Arial" w:hAnsi="Arial" w:cs="Arial"/>
                <w:sz w:val="18"/>
                <w:szCs w:val="18"/>
              </w:rPr>
              <w:t xml:space="preserve"> okresu gwarancyjnego wyłączając paliwo.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Malowanie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wszystkie wewnętrzne i zewnętrzne powierzchnie metalowe i powierzchnie zamknięte mają być przygotowane i wykończone zgodnie z technologią producenta zabezpieczeń antykorozyjnych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eastAsia="Calibri" w:hAnsi="Arial" w:cs="Arial"/>
                <w:sz w:val="18"/>
                <w:szCs w:val="18"/>
              </w:rPr>
              <w:t>Wymagania dodatkowe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Zamawiający monitoruje parametry pracy w oparciu o system nawigacji satelitarnej GPS wraz z sondą ultradźwiękową przy użyciu platformy internetowej „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GPS Web monitoring service” i urządzeń dostarczonych przez Firmę </w:t>
            </w:r>
            <w:proofErr w:type="spellStart"/>
            <w:r w:rsidRPr="00044620">
              <w:rPr>
                <w:rFonts w:ascii="Arial" w:hAnsi="Arial" w:cs="Arial"/>
                <w:sz w:val="18"/>
                <w:szCs w:val="18"/>
              </w:rPr>
              <w:t>SuperVisor</w:t>
            </w:r>
            <w:proofErr w:type="spellEnd"/>
            <w:r w:rsidRPr="00044620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hyperlink r:id="rId13" w:history="1">
              <w:r w:rsidRPr="00044620">
                <w:rPr>
                  <w:rStyle w:val="Hipercze"/>
                  <w:rFonts w:cs="Arial"/>
                  <w:sz w:val="18"/>
                  <w:szCs w:val="18"/>
                </w:rPr>
                <w:t>www.supervisor.pl</w:t>
              </w:r>
            </w:hyperlink>
            <w:r w:rsidRPr="00044620">
              <w:rPr>
                <w:rFonts w:ascii="Arial" w:hAnsi="Arial" w:cs="Arial"/>
                <w:sz w:val="18"/>
                <w:szCs w:val="18"/>
              </w:rPr>
              <w:t>; Zamawiający wymaga zainstalowania w oferowanej maszynie takiego samego typu rejestratora GPS wraz z sondą, jak dotychczas stosowane przez Zamawiającego w użytkowanych pojazdach wraz z możliwością korzystania przez Zamawiającego z platformy internetowej lub równoważnego w zakresie: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planowania tras;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optymalizacji tras pod kątem kosztów, uwzględniając infrastrukturę drogową;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analizy nieprawidłowości, ryzyko niewykonania planu dziennego – alarm;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ostrzeżenia – np. włączenie urządzenia dodatkowego w miejscu dozwolonym, niedozwolonym;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system ewidencji zleceń wyjazdów i nadzoru nad ich wykonaniem w czasie rzeczywistym;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odległość pojazdów od miejsca zlecenia;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status pojazdów (spóźnienie, rezerwa czasowa);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raporty z wykonanych zleceń;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pomiar ilości paliwa;</w:t>
            </w:r>
          </w:p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- zużycie paliwa;</w:t>
            </w:r>
          </w:p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 w:rsidRPr="00044620">
              <w:rPr>
                <w:rFonts w:ascii="Arial" w:hAnsi="Arial" w:cs="Arial"/>
                <w:sz w:val="18"/>
                <w:szCs w:val="18"/>
              </w:rPr>
              <w:t>(Zamawiający oczekuje, aby w kwocie oferty zostały uwzględnione jedynie koszty urządzenia i jego montażu. Właściwy model urządzenia do konkretnej maszyny dobiera dostawca urządzeń GPS w oparciu o wymagania opisane w SIWZ);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Gwarancja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dwuletnia lub 6000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zależności co nastąpi wcześniej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87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Zamówienie częściowe partia 7</w:t>
            </w:r>
          </w:p>
        </w:tc>
        <w:tc>
          <w:tcPr>
            <w:tcW w:w="412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Dostawa sprzętu pomocniczego: kontenery - 4 szt., koleby – 4 szt.</w:t>
            </w: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Kontener – 2 szt.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Wymiary, pojemność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Długość 6000mm, Wysokość 2500 mm (Liczona od podstawy), pojemność ok 27m3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Kontener - 2 szt.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Wymiary, pojemność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Długość 6000mm, Wysokość 1900 mm (liczona od podstawy), pojemność ok 17m3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Koleby - 4 szt.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Wymiary, pojemność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044620" w:rsidRDefault="00095C1D" w:rsidP="0099496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2672F">
              <w:rPr>
                <w:rFonts w:ascii="Arial" w:eastAsia="Calibri" w:hAnsi="Arial" w:cs="Arial"/>
                <w:sz w:val="18"/>
                <w:szCs w:val="18"/>
              </w:rPr>
              <w:t>Szerokość – 1320mm, Długość – 1800mm, Wysokość – 1170mm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Pojemność ok 1,3m3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C1D" w:rsidRPr="00A54AD5" w:rsidTr="00994968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Default="00095C1D" w:rsidP="0099496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Gwarancja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2672F" w:rsidRDefault="00095C1D" w:rsidP="0099496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Gwarancja dwuletnia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C1D" w:rsidRPr="00A54AD5" w:rsidRDefault="00095C1D" w:rsidP="009949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C1D" w:rsidRPr="00630F71" w:rsidRDefault="00095C1D" w:rsidP="00095C1D">
      <w:pPr>
        <w:spacing w:before="60" w:after="120"/>
        <w:jc w:val="both"/>
        <w:rPr>
          <w:rFonts w:ascii="Arial" w:hAnsi="Arial" w:cs="Arial"/>
          <w:bCs/>
          <w:sz w:val="18"/>
          <w:szCs w:val="18"/>
        </w:rPr>
      </w:pPr>
      <w:r w:rsidRPr="004A6E37">
        <w:rPr>
          <w:rFonts w:ascii="Arial" w:hAnsi="Arial" w:cs="Arial"/>
          <w:b/>
          <w:sz w:val="18"/>
          <w:szCs w:val="18"/>
        </w:rPr>
        <w:t xml:space="preserve">UWAGA </w:t>
      </w:r>
      <w:r w:rsidRPr="004A6E37">
        <w:rPr>
          <w:rFonts w:ascii="Arial" w:hAnsi="Arial" w:cs="Arial"/>
          <w:sz w:val="18"/>
          <w:szCs w:val="18"/>
        </w:rPr>
        <w:t xml:space="preserve">– </w:t>
      </w:r>
      <w:r w:rsidRPr="00630F71">
        <w:rPr>
          <w:rFonts w:ascii="Arial" w:hAnsi="Arial" w:cs="Arial"/>
          <w:bCs/>
          <w:sz w:val="18"/>
          <w:szCs w:val="18"/>
        </w:rPr>
        <w:t xml:space="preserve">Wykonawca  winien dołączyć do </w:t>
      </w:r>
      <w:r>
        <w:rPr>
          <w:rFonts w:ascii="Arial" w:hAnsi="Arial" w:cs="Arial"/>
          <w:bCs/>
          <w:sz w:val="18"/>
          <w:szCs w:val="18"/>
        </w:rPr>
        <w:t>O</w:t>
      </w:r>
      <w:r w:rsidRPr="00630F71">
        <w:rPr>
          <w:rFonts w:ascii="Arial" w:hAnsi="Arial" w:cs="Arial"/>
          <w:bCs/>
          <w:sz w:val="18"/>
          <w:szCs w:val="18"/>
        </w:rPr>
        <w:t>ferty oficjalne dokumenty wydawane (publikowane) przez producenta lub przedstawicieli producenta potwierdzające posiadanie przez oferowane Towary parametrów technicznych, wymaganych przez Zamawiającego lub lepszych.</w:t>
      </w:r>
    </w:p>
    <w:p w:rsidR="00095C1D" w:rsidRPr="004A6E37" w:rsidRDefault="00095C1D" w:rsidP="00095C1D">
      <w:pPr>
        <w:spacing w:before="60" w:after="120"/>
        <w:jc w:val="both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7"/>
        <w:gridCol w:w="2314"/>
        <w:gridCol w:w="2260"/>
        <w:gridCol w:w="1483"/>
        <w:gridCol w:w="1161"/>
      </w:tblGrid>
      <w:tr w:rsidR="00095C1D" w:rsidRPr="004A6E37" w:rsidTr="00994968">
        <w:tc>
          <w:tcPr>
            <w:tcW w:w="200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23" w:type="pct"/>
          </w:tcPr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095C1D" w:rsidRPr="004A6E37" w:rsidRDefault="00095C1D" w:rsidP="0099496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095C1D" w:rsidRPr="004A6E37" w:rsidTr="00994968">
        <w:tc>
          <w:tcPr>
            <w:tcW w:w="200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095C1D" w:rsidRPr="004A6E37" w:rsidRDefault="00095C1D" w:rsidP="00994968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095C1D" w:rsidRPr="004A6E37" w:rsidTr="00994968">
        <w:tc>
          <w:tcPr>
            <w:tcW w:w="200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095C1D" w:rsidRPr="004A6E37" w:rsidRDefault="00095C1D" w:rsidP="0099496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095C1D" w:rsidRPr="00BB53A7" w:rsidRDefault="00095C1D" w:rsidP="00095C1D">
      <w:pPr>
        <w:keepNext/>
        <w:spacing w:before="120"/>
        <w:rPr>
          <w:rFonts w:ascii="Arial" w:hAnsi="Arial" w:cs="Arial"/>
          <w:b/>
          <w:bCs/>
          <w:szCs w:val="20"/>
        </w:rPr>
      </w:pPr>
      <w:r w:rsidRPr="00BB53A7">
        <w:rPr>
          <w:rFonts w:ascii="Arial" w:hAnsi="Arial" w:cs="Arial"/>
          <w:b/>
          <w:bCs/>
          <w:szCs w:val="20"/>
        </w:rPr>
        <w:lastRenderedPageBreak/>
        <w:t>Załącznik nr 6 – oświadczenie o spełnieniu obowiązku informacyjnego</w:t>
      </w:r>
    </w:p>
    <w:p w:rsidR="00095C1D" w:rsidRDefault="00095C1D" w:rsidP="00095C1D">
      <w:pPr>
        <w:jc w:val="both"/>
        <w:rPr>
          <w:rFonts w:ascii="Arial" w:hAnsi="Arial" w:cs="Arial"/>
          <w:b/>
          <w:iCs/>
        </w:rPr>
      </w:pPr>
      <w:r w:rsidRPr="00EA0FF7">
        <w:rPr>
          <w:rFonts w:ascii="Calibri" w:hAnsi="Calibri" w:cs="Calibri"/>
          <w:b/>
          <w:bCs/>
        </w:rPr>
        <w:br/>
      </w:r>
      <w:bookmarkStart w:id="3" w:name="_Hlk516134363"/>
      <w:r>
        <w:rPr>
          <w:rFonts w:ascii="Arial" w:hAnsi="Arial" w:cs="Arial"/>
          <w:b/>
        </w:rPr>
        <w:t>W postępowaniu n</w:t>
      </w:r>
      <w:r w:rsidRPr="004A6E37">
        <w:rPr>
          <w:rFonts w:ascii="Arial" w:hAnsi="Arial" w:cs="Arial"/>
          <w:b/>
        </w:rPr>
        <w:t>a:</w:t>
      </w:r>
      <w:r w:rsidRPr="004A6E3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Cs/>
        </w:rPr>
        <w:t>Dostawa sprzętu dla Zakładu Utylizacyjnego w Gdańsku</w:t>
      </w:r>
    </w:p>
    <w:p w:rsidR="00095C1D" w:rsidRPr="00EA0FF7" w:rsidRDefault="00095C1D" w:rsidP="00095C1D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iCs/>
        </w:rPr>
        <w:t xml:space="preserve">dla przedsięwzięcia </w:t>
      </w:r>
      <w:r w:rsidRPr="004A6E37">
        <w:rPr>
          <w:rFonts w:ascii="Arial" w:hAnsi="Arial" w:cs="Arial"/>
          <w:b/>
          <w:iCs/>
        </w:rPr>
        <w:t>„</w:t>
      </w:r>
      <w:r>
        <w:rPr>
          <w:rFonts w:ascii="Arial" w:hAnsi="Arial" w:cs="Arial"/>
          <w:b/>
          <w:iCs/>
        </w:rPr>
        <w:t>Budowa hermetycznej instalacji, jako uzupełnienia istniejącego systemu kompostowania w Zakładzie Utylizacyjnym w Gdańsku</w:t>
      </w:r>
      <w:r w:rsidRPr="004A6E37">
        <w:rPr>
          <w:rFonts w:ascii="Arial" w:hAnsi="Arial" w:cs="Arial"/>
          <w:b/>
          <w:iCs/>
        </w:rPr>
        <w:t>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95C1D" w:rsidRPr="00EA0FF7" w:rsidTr="00994968">
        <w:tc>
          <w:tcPr>
            <w:tcW w:w="6370" w:type="dxa"/>
          </w:tcPr>
          <w:bookmarkEnd w:id="3"/>
          <w:p w:rsidR="00095C1D" w:rsidRPr="00E64464" w:rsidRDefault="00095C1D" w:rsidP="00994968">
            <w:pPr>
              <w:spacing w:before="60" w:after="120"/>
              <w:rPr>
                <w:rFonts w:ascii="Arial" w:hAnsi="Arial" w:cs="Arial"/>
                <w:b/>
                <w:szCs w:val="20"/>
              </w:rPr>
            </w:pPr>
            <w:r w:rsidRPr="00E64464">
              <w:rPr>
                <w:rFonts w:ascii="Arial" w:hAnsi="Arial" w:cs="Arial"/>
                <w:b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95C1D" w:rsidRPr="00E64464" w:rsidRDefault="00095C1D" w:rsidP="00994968">
            <w:pPr>
              <w:spacing w:before="60" w:after="120"/>
              <w:rPr>
                <w:rFonts w:ascii="Arial" w:hAnsi="Arial" w:cs="Arial"/>
                <w:b/>
                <w:i/>
                <w:szCs w:val="20"/>
              </w:rPr>
            </w:pPr>
            <w:r w:rsidRPr="00E64464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0"/>
              </w:rPr>
              <w:t>24</w:t>
            </w:r>
            <w:r w:rsidRPr="00E64464">
              <w:rPr>
                <w:rFonts w:ascii="Arial" w:hAnsi="Arial" w:cs="Arial"/>
                <w:b/>
                <w:i/>
                <w:szCs w:val="20"/>
              </w:rPr>
              <w:t>/PN/2018</w:t>
            </w:r>
          </w:p>
        </w:tc>
      </w:tr>
    </w:tbl>
    <w:p w:rsidR="00095C1D" w:rsidRPr="00E64464" w:rsidRDefault="00095C1D" w:rsidP="00095C1D">
      <w:pPr>
        <w:rPr>
          <w:rFonts w:ascii="Arial" w:hAnsi="Arial" w:cs="Arial"/>
          <w:b/>
          <w:szCs w:val="20"/>
        </w:rPr>
      </w:pPr>
      <w:r w:rsidRPr="00E64464">
        <w:rPr>
          <w:rFonts w:ascii="Arial" w:hAnsi="Arial" w:cs="Arial"/>
          <w:b/>
          <w:szCs w:val="20"/>
        </w:rPr>
        <w:t>1. ZAMAWIAJĄCY:</w:t>
      </w:r>
    </w:p>
    <w:p w:rsidR="00095C1D" w:rsidRPr="00E64464" w:rsidRDefault="00095C1D" w:rsidP="00095C1D">
      <w:pPr>
        <w:numPr>
          <w:ilvl w:val="12"/>
          <w:numId w:val="0"/>
        </w:numPr>
        <w:spacing w:before="60" w:after="120"/>
        <w:rPr>
          <w:rFonts w:ascii="Arial" w:hAnsi="Arial" w:cs="Arial"/>
          <w:b/>
          <w:bCs/>
          <w:sz w:val="32"/>
        </w:rPr>
      </w:pPr>
      <w:r w:rsidRPr="00E64464">
        <w:rPr>
          <w:rFonts w:ascii="Arial" w:hAnsi="Arial" w:cs="Arial"/>
          <w:bCs/>
          <w:color w:val="000000"/>
          <w:szCs w:val="20"/>
        </w:rPr>
        <w:t>Zakład Utylizacyjny Sp. z o.o., ul. Jabłoniowa 55, 80-180 Gdańsk</w:t>
      </w:r>
      <w:r w:rsidRPr="00E64464">
        <w:rPr>
          <w:rFonts w:ascii="Arial" w:hAnsi="Arial" w:cs="Arial"/>
          <w:b/>
          <w:bCs/>
          <w:sz w:val="32"/>
        </w:rPr>
        <w:t xml:space="preserve"> </w:t>
      </w:r>
    </w:p>
    <w:p w:rsidR="00095C1D" w:rsidRPr="00E64464" w:rsidRDefault="00095C1D" w:rsidP="00095C1D">
      <w:pPr>
        <w:numPr>
          <w:ilvl w:val="12"/>
          <w:numId w:val="0"/>
        </w:numPr>
        <w:spacing w:before="60" w:after="120"/>
        <w:rPr>
          <w:rFonts w:ascii="Arial" w:hAnsi="Arial" w:cs="Arial"/>
          <w:b/>
          <w:bCs/>
        </w:rPr>
      </w:pPr>
      <w:r w:rsidRPr="00E64464">
        <w:rPr>
          <w:rFonts w:ascii="Arial" w:hAnsi="Arial" w:cs="Arial"/>
          <w:b/>
          <w:bCs/>
        </w:rPr>
        <w:t>WYKONAWCA:</w:t>
      </w:r>
    </w:p>
    <w:p w:rsidR="00095C1D" w:rsidRPr="00EA0FF7" w:rsidRDefault="00095C1D" w:rsidP="00095C1D">
      <w:pPr>
        <w:spacing w:before="60" w:after="120"/>
        <w:jc w:val="both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/>
          <w:bCs/>
        </w:rPr>
        <w:t>Niniejsze oświadczenie zostaje złożona przez</w:t>
      </w:r>
      <w:r w:rsidRPr="00EA0FF7">
        <w:rPr>
          <w:rFonts w:ascii="Calibri" w:hAnsi="Calibri" w:cs="Calibri"/>
          <w:b/>
          <w:bCs/>
          <w:vertAlign w:val="superscript"/>
        </w:rPr>
        <w:footnoteReference w:customMarkFollows="1" w:id="11"/>
        <w:t>[1]</w:t>
      </w:r>
      <w:r w:rsidRPr="00EA0FF7">
        <w:rPr>
          <w:rFonts w:ascii="Calibri" w:hAnsi="Calibri" w:cs="Calibri"/>
          <w:b/>
          <w:bCs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095C1D" w:rsidRPr="00EA0FF7" w:rsidTr="00994968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EA0FF7">
              <w:rPr>
                <w:rFonts w:ascii="Calibri" w:hAnsi="Calibri" w:cs="Calibri"/>
                <w:b/>
                <w:bCs/>
                <w:sz w:val="20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A0FF7">
              <w:rPr>
                <w:rFonts w:ascii="Calibri" w:hAnsi="Calibri" w:cs="Calibri"/>
                <w:b/>
                <w:bCs/>
                <w:sz w:val="20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A0FF7">
              <w:rPr>
                <w:rFonts w:ascii="Calibri" w:hAnsi="Calibri" w:cs="Calibri"/>
                <w:b/>
                <w:bCs/>
                <w:sz w:val="20"/>
              </w:rPr>
              <w:t>Adres(y) Wykonawcy(ów)</w:t>
            </w:r>
          </w:p>
        </w:tc>
      </w:tr>
      <w:tr w:rsidR="00095C1D" w:rsidRPr="00EA0FF7" w:rsidTr="0099496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</w:tr>
      <w:tr w:rsidR="00095C1D" w:rsidRPr="00EA0FF7" w:rsidTr="0099496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</w:tr>
    </w:tbl>
    <w:p w:rsidR="00095C1D" w:rsidRPr="00EA0FF7" w:rsidRDefault="00095C1D" w:rsidP="00095C1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95C1D" w:rsidRPr="00E64464" w:rsidRDefault="00095C1D" w:rsidP="00095C1D">
      <w:pPr>
        <w:jc w:val="both"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Niniejszym oświadczam, że wszystkim osobom uczestniczącym w niniejszym postępowaniu przedstawiono następujące informacje:</w:t>
      </w:r>
    </w:p>
    <w:p w:rsidR="00095C1D" w:rsidRPr="00E64464" w:rsidRDefault="00095C1D" w:rsidP="00095C1D">
      <w:pPr>
        <w:jc w:val="both"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095C1D" w:rsidRPr="00E64464" w:rsidRDefault="00095C1D" w:rsidP="00095C1D">
      <w:pPr>
        <w:numPr>
          <w:ilvl w:val="0"/>
          <w:numId w:val="11"/>
        </w:numPr>
        <w:spacing w:after="160" w:line="252" w:lineRule="auto"/>
        <w:ind w:left="284" w:hanging="284"/>
        <w:contextualSpacing/>
        <w:jc w:val="both"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administratorem Pani/Pana danych osobowych Zakład Utylizacyjny Sp. z o.o, ul. Jabłoniowa 55, 80-180 Gdańsk;</w:t>
      </w:r>
    </w:p>
    <w:p w:rsidR="00095C1D" w:rsidRPr="00E64464" w:rsidRDefault="00095C1D" w:rsidP="00095C1D">
      <w:pPr>
        <w:numPr>
          <w:ilvl w:val="0"/>
          <w:numId w:val="11"/>
        </w:numPr>
        <w:spacing w:after="160" w:line="252" w:lineRule="auto"/>
        <w:ind w:left="284" w:hanging="284"/>
        <w:contextualSpacing/>
        <w:jc w:val="both"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 xml:space="preserve">inspektorem ochrony danych osobowych w Zakładzie Utylizacyjnym jest Pani Anna Borowska-Ślęczka, kontakt: </w:t>
      </w:r>
      <w:hyperlink r:id="rId14" w:history="1">
        <w:r w:rsidRPr="00E64464">
          <w:rPr>
            <w:rFonts w:ascii="Arial" w:hAnsi="Arial" w:cs="Arial"/>
            <w:noProof/>
            <w:szCs w:val="20"/>
          </w:rPr>
          <w:t>iod@zut.com.pl</w:t>
        </w:r>
      </w:hyperlink>
      <w:r w:rsidRPr="00E64464">
        <w:rPr>
          <w:rFonts w:ascii="Arial" w:hAnsi="Arial" w:cs="Arial"/>
          <w:noProof/>
          <w:szCs w:val="20"/>
        </w:rPr>
        <w:t>;</w:t>
      </w:r>
    </w:p>
    <w:p w:rsidR="00095C1D" w:rsidRPr="00E64464" w:rsidRDefault="00095C1D" w:rsidP="00095C1D">
      <w:pPr>
        <w:numPr>
          <w:ilvl w:val="0"/>
          <w:numId w:val="11"/>
        </w:numPr>
        <w:spacing w:after="160" w:line="252" w:lineRule="auto"/>
        <w:ind w:left="284" w:hanging="284"/>
        <w:contextualSpacing/>
        <w:jc w:val="both"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 xml:space="preserve">Pani/Pana dane osobowe przetwarzane będą na podstawie art. 6 ust. 1 lit. c RODO w celu związanym z postępowaniem o udzielenie zamówienia publicznego na Dostawa sprzętu dla Zakładu Utylizacyjnego w Gdańsku dla przedsięwzięcia „Budowa hermetycznej instalacji, jako uzupełnienia istniejącego systemu kompostowania w Zakładzie Utylizacyjnym w Gdańsku - Sygnatura </w:t>
      </w:r>
      <w:r>
        <w:rPr>
          <w:rFonts w:ascii="Arial" w:hAnsi="Arial" w:cs="Arial"/>
          <w:noProof/>
          <w:szCs w:val="20"/>
        </w:rPr>
        <w:t>24</w:t>
      </w:r>
      <w:r w:rsidRPr="00E64464">
        <w:rPr>
          <w:rFonts w:ascii="Arial" w:hAnsi="Arial" w:cs="Arial"/>
          <w:noProof/>
          <w:szCs w:val="20"/>
        </w:rPr>
        <w:t>/PN/2018</w:t>
      </w:r>
    </w:p>
    <w:p w:rsidR="00095C1D" w:rsidRPr="00E64464" w:rsidRDefault="00095C1D" w:rsidP="00095C1D">
      <w:pPr>
        <w:numPr>
          <w:ilvl w:val="0"/>
          <w:numId w:val="11"/>
        </w:numPr>
        <w:spacing w:after="160" w:line="252" w:lineRule="auto"/>
        <w:ind w:left="284" w:hanging="284"/>
        <w:contextualSpacing/>
        <w:jc w:val="both"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odbiorcami Pani/Pana danych osobowych będą osoby lub podmioty, którym udostępniona zostanie dokumentacja postępowania w oparciu o art. 8 oraz art. 96 ust. 3 ustawy z dnia 29 stycznia 2004r. – Prawo zamówień publicznych (Dz. U. z 2017</w:t>
      </w:r>
      <w:r>
        <w:rPr>
          <w:rFonts w:ascii="Arial" w:hAnsi="Arial" w:cs="Arial"/>
          <w:noProof/>
          <w:szCs w:val="20"/>
        </w:rPr>
        <w:t xml:space="preserve"> </w:t>
      </w:r>
      <w:r w:rsidRPr="00E64464">
        <w:rPr>
          <w:rFonts w:ascii="Arial" w:hAnsi="Arial" w:cs="Arial"/>
          <w:noProof/>
          <w:szCs w:val="20"/>
        </w:rPr>
        <w:t>r. poz. 1579, dalej „ustawa Pzp”;</w:t>
      </w:r>
    </w:p>
    <w:p w:rsidR="00095C1D" w:rsidRPr="00E64464" w:rsidRDefault="00095C1D" w:rsidP="00095C1D">
      <w:pPr>
        <w:numPr>
          <w:ilvl w:val="0"/>
          <w:numId w:val="11"/>
        </w:numPr>
        <w:spacing w:after="160" w:line="252" w:lineRule="auto"/>
        <w:ind w:left="284" w:hanging="284"/>
        <w:contextualSpacing/>
        <w:jc w:val="both"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95C1D" w:rsidRPr="00E64464" w:rsidRDefault="00095C1D" w:rsidP="00095C1D">
      <w:pPr>
        <w:numPr>
          <w:ilvl w:val="0"/>
          <w:numId w:val="11"/>
        </w:numPr>
        <w:spacing w:after="160" w:line="252" w:lineRule="auto"/>
        <w:ind w:left="284" w:hanging="284"/>
        <w:contextualSpacing/>
        <w:jc w:val="both"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095C1D" w:rsidRPr="00E64464" w:rsidRDefault="00095C1D" w:rsidP="00095C1D">
      <w:pPr>
        <w:numPr>
          <w:ilvl w:val="0"/>
          <w:numId w:val="11"/>
        </w:numPr>
        <w:spacing w:after="160" w:line="252" w:lineRule="auto"/>
        <w:ind w:left="284" w:hanging="284"/>
        <w:contextualSpacing/>
        <w:jc w:val="both"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lastRenderedPageBreak/>
        <w:t>w odniesieniu do Pani/Pana danych osobowych decyzje nie będą podejmowane w sposób zautomatyzowany, stosowanie do art. 22 RODO;</w:t>
      </w:r>
    </w:p>
    <w:p w:rsidR="00095C1D" w:rsidRPr="00E64464" w:rsidRDefault="00095C1D" w:rsidP="00095C1D">
      <w:pPr>
        <w:numPr>
          <w:ilvl w:val="0"/>
          <w:numId w:val="11"/>
        </w:numPr>
        <w:spacing w:after="160" w:line="252" w:lineRule="auto"/>
        <w:ind w:left="284" w:hanging="284"/>
        <w:contextualSpacing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posiada Pani/Pan:</w:t>
      </w:r>
    </w:p>
    <w:p w:rsidR="00095C1D" w:rsidRPr="00E64464" w:rsidRDefault="00095C1D" w:rsidP="00095C1D">
      <w:pPr>
        <w:spacing w:after="160" w:line="252" w:lineRule="auto"/>
        <w:ind w:left="284"/>
        <w:contextualSpacing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− na podstawie art. 15 RODO prawo dostępu do danych osobowych Pani/Pana dotyczących;</w:t>
      </w:r>
      <w:r w:rsidRPr="00E64464">
        <w:rPr>
          <w:rFonts w:ascii="Arial" w:hAnsi="Arial" w:cs="Arial"/>
          <w:noProof/>
          <w:szCs w:val="20"/>
        </w:rPr>
        <w:br/>
        <w:t>− na podstawie art. 16 RODO prawo do sprostowania Pani/Pana danych osobowych;</w:t>
      </w:r>
      <w:r w:rsidRPr="00E64464">
        <w:rPr>
          <w:rFonts w:ascii="Arial" w:hAnsi="Arial" w:cs="Arial"/>
          <w:noProof/>
          <w:szCs w:val="20"/>
        </w:rPr>
        <w:br/>
        <w:t>− na podstawie art. 18 RODO prawo żądania od administratora ograniczenia przetwarzania danych osobowych z zastrzeżeniem przypadków, o których mowa w art. 18 ust. 2 RODO; </w:t>
      </w:r>
      <w:r w:rsidRPr="00E64464">
        <w:rPr>
          <w:rFonts w:ascii="Arial" w:hAnsi="Arial" w:cs="Arial"/>
          <w:noProof/>
          <w:szCs w:val="20"/>
        </w:rPr>
        <w:br/>
        <w:t>− prawo do wniesienia skargi do Prezesa Urzędu Ochrony Danych Osobowych, gdy uzna Pani/Pan, że przetwarzanie danych osobowych Pani/Pana dotyczących narusza przepisy RODO;</w:t>
      </w:r>
    </w:p>
    <w:p w:rsidR="00095C1D" w:rsidRPr="00E64464" w:rsidRDefault="00095C1D" w:rsidP="00095C1D">
      <w:pPr>
        <w:numPr>
          <w:ilvl w:val="0"/>
          <w:numId w:val="11"/>
        </w:numPr>
        <w:spacing w:after="160" w:line="252" w:lineRule="auto"/>
        <w:ind w:left="284" w:hanging="284"/>
        <w:contextualSpacing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nie przysługuje Pani/Panu:</w:t>
      </w:r>
    </w:p>
    <w:p w:rsidR="00095C1D" w:rsidRPr="00E64464" w:rsidRDefault="00095C1D" w:rsidP="00095C1D">
      <w:pPr>
        <w:spacing w:after="160" w:line="252" w:lineRule="auto"/>
        <w:ind w:left="284"/>
        <w:contextualSpacing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− w związku z art. 17 ust. 3 lit. b, d lub e RODO prawo do usunięcia danych osobowych;</w:t>
      </w:r>
    </w:p>
    <w:p w:rsidR="00095C1D" w:rsidRPr="00E64464" w:rsidRDefault="00095C1D" w:rsidP="00095C1D">
      <w:pPr>
        <w:spacing w:after="160" w:line="252" w:lineRule="auto"/>
        <w:ind w:left="284"/>
        <w:contextualSpacing/>
        <w:rPr>
          <w:rFonts w:ascii="Arial" w:hAnsi="Arial" w:cs="Arial"/>
          <w:noProof/>
          <w:szCs w:val="20"/>
        </w:rPr>
      </w:pPr>
      <w:r w:rsidRPr="00E64464">
        <w:rPr>
          <w:rFonts w:ascii="Arial" w:hAnsi="Arial" w:cs="Arial"/>
          <w:noProof/>
          <w:szCs w:val="20"/>
        </w:rPr>
        <w:t>− prawo do przenoszenia danych osobowych, o którym mowa w art. 20 RODO;</w:t>
      </w:r>
    </w:p>
    <w:p w:rsidR="00095C1D" w:rsidRPr="00EA0FF7" w:rsidRDefault="00095C1D" w:rsidP="00095C1D">
      <w:pPr>
        <w:spacing w:after="160" w:line="252" w:lineRule="auto"/>
        <w:ind w:left="284"/>
        <w:contextualSpacing/>
        <w:rPr>
          <w:rFonts w:ascii="Calibri" w:hAnsi="Calibri" w:cs="Calibri"/>
          <w:noProof/>
          <w:sz w:val="20"/>
          <w:szCs w:val="20"/>
        </w:rPr>
      </w:pPr>
      <w:r w:rsidRPr="00E64464">
        <w:rPr>
          <w:rFonts w:ascii="Arial" w:hAnsi="Arial" w:cs="Arial"/>
          <w:noProof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:rsidR="00095C1D" w:rsidRPr="00EA0FF7" w:rsidRDefault="00095C1D" w:rsidP="00095C1D">
      <w:pPr>
        <w:spacing w:after="160" w:line="252" w:lineRule="auto"/>
        <w:rPr>
          <w:rFonts w:ascii="Calibri" w:eastAsia="Calibri" w:hAnsi="Calibri" w:cs="Calibri"/>
        </w:rPr>
      </w:pPr>
    </w:p>
    <w:p w:rsidR="00095C1D" w:rsidRPr="00EA0FF7" w:rsidRDefault="00095C1D" w:rsidP="00095C1D">
      <w:pPr>
        <w:spacing w:before="60" w:after="120"/>
        <w:jc w:val="both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/>
          <w:bCs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2"/>
        <w:gridCol w:w="2318"/>
        <w:gridCol w:w="2263"/>
        <w:gridCol w:w="1489"/>
        <w:gridCol w:w="1140"/>
      </w:tblGrid>
      <w:tr w:rsidR="00095C1D" w:rsidRPr="00EA0FF7" w:rsidTr="0099496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i  data</w:t>
            </w:r>
          </w:p>
        </w:tc>
      </w:tr>
      <w:tr w:rsidR="00095C1D" w:rsidRPr="00EA0FF7" w:rsidTr="009949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</w:tr>
      <w:tr w:rsidR="00095C1D" w:rsidRPr="00EA0FF7" w:rsidTr="009949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</w:tr>
    </w:tbl>
    <w:p w:rsidR="00095C1D" w:rsidRPr="00611BE7" w:rsidRDefault="00095C1D" w:rsidP="00095C1D">
      <w:pPr>
        <w:pStyle w:val="Nagwek4"/>
        <w:numPr>
          <w:ilvl w:val="0"/>
          <w:numId w:val="0"/>
        </w:numPr>
        <w:rPr>
          <w:rFonts w:cs="Arial"/>
          <w:sz w:val="24"/>
        </w:rPr>
      </w:pPr>
      <w:r w:rsidRPr="00611BE7">
        <w:rPr>
          <w:rFonts w:cs="Arial"/>
          <w:sz w:val="24"/>
        </w:rPr>
        <w:lastRenderedPageBreak/>
        <w:t>Załącznik nr 7 – Wzór Oświadczenia o przynależności do grupy kapitałowej</w:t>
      </w:r>
    </w:p>
    <w:p w:rsidR="00095C1D" w:rsidRPr="00611BE7" w:rsidRDefault="00095C1D" w:rsidP="00095C1D">
      <w:pPr>
        <w:keepNext/>
        <w:jc w:val="center"/>
        <w:outlineLvl w:val="2"/>
        <w:rPr>
          <w:rFonts w:ascii="Arial" w:hAnsi="Arial" w:cs="Arial"/>
          <w:b/>
          <w:iCs/>
        </w:rPr>
      </w:pPr>
    </w:p>
    <w:p w:rsidR="00095C1D" w:rsidRPr="00611BE7" w:rsidRDefault="00095C1D" w:rsidP="00095C1D">
      <w:pPr>
        <w:jc w:val="both"/>
        <w:rPr>
          <w:rFonts w:ascii="Arial" w:hAnsi="Arial" w:cs="Arial"/>
          <w:b/>
          <w:iCs/>
        </w:rPr>
      </w:pPr>
      <w:r w:rsidRPr="00611BE7">
        <w:rPr>
          <w:rFonts w:ascii="Arial" w:hAnsi="Arial" w:cs="Arial"/>
          <w:b/>
        </w:rPr>
        <w:t>W postępowaniu na:</w:t>
      </w:r>
      <w:r w:rsidRPr="00611BE7">
        <w:rPr>
          <w:rFonts w:ascii="Arial" w:hAnsi="Arial" w:cs="Arial"/>
        </w:rPr>
        <w:t xml:space="preserve"> </w:t>
      </w:r>
      <w:r w:rsidRPr="00611BE7">
        <w:rPr>
          <w:rFonts w:ascii="Arial" w:hAnsi="Arial" w:cs="Arial"/>
          <w:b/>
          <w:iCs/>
        </w:rPr>
        <w:t>Dostawa sprzętu dla Zakładu Utylizacyjnego w Gdańsku</w:t>
      </w:r>
    </w:p>
    <w:p w:rsidR="00095C1D" w:rsidRPr="00611BE7" w:rsidRDefault="00095C1D" w:rsidP="00095C1D">
      <w:pPr>
        <w:rPr>
          <w:rFonts w:ascii="Arial" w:hAnsi="Arial" w:cs="Arial"/>
          <w:b/>
        </w:rPr>
      </w:pPr>
      <w:r w:rsidRPr="00611BE7">
        <w:rPr>
          <w:rFonts w:ascii="Arial" w:hAnsi="Arial" w:cs="Arial"/>
          <w:b/>
          <w:iCs/>
        </w:rPr>
        <w:t>dla przedsięwzięcia „Budowa hermetycznej instalacji, jako uzupełnienia istniejącego systemu kompostowania w Zakładzie Utylizacyjnym w Gdańsku”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95C1D" w:rsidRPr="00611BE7" w:rsidTr="00994968">
        <w:tc>
          <w:tcPr>
            <w:tcW w:w="6370" w:type="dxa"/>
          </w:tcPr>
          <w:p w:rsidR="00095C1D" w:rsidRPr="00611BE7" w:rsidRDefault="00095C1D" w:rsidP="00994968">
            <w:pPr>
              <w:spacing w:before="60" w:after="120"/>
              <w:rPr>
                <w:rFonts w:ascii="Arial" w:hAnsi="Arial" w:cs="Arial"/>
                <w:b/>
              </w:rPr>
            </w:pPr>
            <w:r w:rsidRPr="00611BE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95C1D" w:rsidRPr="00611BE7" w:rsidRDefault="00095C1D" w:rsidP="00994968">
            <w:pPr>
              <w:spacing w:before="60" w:after="120"/>
              <w:rPr>
                <w:rFonts w:ascii="Arial" w:hAnsi="Arial" w:cs="Arial"/>
                <w:b/>
                <w:i/>
              </w:rPr>
            </w:pPr>
            <w:r w:rsidRPr="00611BE7">
              <w:rPr>
                <w:rFonts w:ascii="Arial" w:hAnsi="Arial" w:cs="Arial"/>
                <w:b/>
                <w:i/>
              </w:rPr>
              <w:t xml:space="preserve">     </w:t>
            </w:r>
            <w:r>
              <w:rPr>
                <w:rFonts w:ascii="Arial" w:hAnsi="Arial" w:cs="Arial"/>
                <w:b/>
                <w:i/>
              </w:rPr>
              <w:t>24</w:t>
            </w:r>
            <w:r w:rsidRPr="00611BE7">
              <w:rPr>
                <w:rFonts w:ascii="Arial" w:hAnsi="Arial" w:cs="Arial"/>
                <w:b/>
                <w:i/>
              </w:rPr>
              <w:t>/PN/2018</w:t>
            </w:r>
          </w:p>
        </w:tc>
      </w:tr>
    </w:tbl>
    <w:p w:rsidR="00095C1D" w:rsidRPr="00611BE7" w:rsidRDefault="00095C1D" w:rsidP="00095C1D">
      <w:pPr>
        <w:rPr>
          <w:rFonts w:ascii="Arial" w:hAnsi="Arial" w:cs="Arial"/>
          <w:b/>
        </w:rPr>
      </w:pPr>
      <w:r w:rsidRPr="00611BE7">
        <w:rPr>
          <w:rFonts w:ascii="Arial" w:hAnsi="Arial" w:cs="Arial"/>
          <w:b/>
        </w:rPr>
        <w:t>1. ZAMAWIAJĄCY:</w:t>
      </w:r>
    </w:p>
    <w:p w:rsidR="00095C1D" w:rsidRPr="00611BE7" w:rsidRDefault="00095C1D" w:rsidP="00095C1D">
      <w:pPr>
        <w:ind w:left="142" w:hanging="142"/>
        <w:rPr>
          <w:rFonts w:ascii="Arial" w:hAnsi="Arial" w:cs="Arial"/>
          <w:bCs/>
          <w:color w:val="000000"/>
        </w:rPr>
      </w:pPr>
      <w:r w:rsidRPr="00611BE7">
        <w:rPr>
          <w:rFonts w:ascii="Arial" w:hAnsi="Arial" w:cs="Arial"/>
          <w:bCs/>
          <w:color w:val="000000"/>
        </w:rPr>
        <w:t>Zakład Utylizacyjny Sp. z o.o., ul. Jabłoniowa 55, 80-180 Gdańsk</w:t>
      </w:r>
    </w:p>
    <w:p w:rsidR="00095C1D" w:rsidRPr="00611BE7" w:rsidRDefault="00095C1D" w:rsidP="00095C1D">
      <w:pPr>
        <w:numPr>
          <w:ilvl w:val="12"/>
          <w:numId w:val="0"/>
        </w:numPr>
        <w:rPr>
          <w:rFonts w:ascii="Arial" w:hAnsi="Arial" w:cs="Arial"/>
          <w:b/>
        </w:rPr>
      </w:pPr>
      <w:r w:rsidRPr="00611BE7">
        <w:rPr>
          <w:rFonts w:ascii="Arial" w:hAnsi="Arial" w:cs="Arial"/>
          <w:b/>
        </w:rPr>
        <w:t>2. WYKONAWCA:</w:t>
      </w:r>
    </w:p>
    <w:p w:rsidR="00095C1D" w:rsidRPr="00611BE7" w:rsidRDefault="00095C1D" w:rsidP="00095C1D">
      <w:pPr>
        <w:numPr>
          <w:ilvl w:val="12"/>
          <w:numId w:val="0"/>
        </w:numPr>
        <w:rPr>
          <w:rFonts w:ascii="Arial" w:hAnsi="Arial" w:cs="Arial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095C1D" w:rsidRPr="00611BE7" w:rsidTr="00994968">
        <w:trPr>
          <w:cantSplit/>
          <w:trHeight w:val="2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D" w:rsidRPr="00611BE7" w:rsidRDefault="00095C1D" w:rsidP="0099496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11BE7">
              <w:rPr>
                <w:rFonts w:ascii="Arial" w:hAnsi="Arial" w:cs="Arial"/>
                <w:b/>
                <w:sz w:val="16"/>
              </w:rPr>
              <w:t>l.p.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D" w:rsidRPr="00611BE7" w:rsidRDefault="00095C1D" w:rsidP="0099496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11BE7">
              <w:rPr>
                <w:rFonts w:ascii="Arial" w:hAnsi="Arial" w:cs="Arial"/>
                <w:b/>
                <w:sz w:val="16"/>
              </w:rPr>
              <w:t>Nazwa(y) Wykonawcy(ów)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1D" w:rsidRPr="00611BE7" w:rsidRDefault="00095C1D" w:rsidP="0099496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11BE7">
              <w:rPr>
                <w:rFonts w:ascii="Arial" w:hAnsi="Arial" w:cs="Arial"/>
                <w:b/>
                <w:sz w:val="16"/>
              </w:rPr>
              <w:t>Adres(y) Wykonawcy(ów)</w:t>
            </w:r>
          </w:p>
        </w:tc>
      </w:tr>
      <w:tr w:rsidR="00095C1D" w:rsidRPr="00611BE7" w:rsidTr="00994968">
        <w:trPr>
          <w:cantSplit/>
          <w:trHeight w:val="2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D" w:rsidRPr="00611BE7" w:rsidRDefault="00095C1D" w:rsidP="0099496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D" w:rsidRPr="00611BE7" w:rsidRDefault="00095C1D" w:rsidP="00994968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D" w:rsidRPr="00611BE7" w:rsidRDefault="00095C1D" w:rsidP="0099496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095C1D" w:rsidRPr="00611BE7" w:rsidTr="00994968">
        <w:trPr>
          <w:cantSplit/>
          <w:trHeight w:val="2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D" w:rsidRPr="00611BE7" w:rsidRDefault="00095C1D" w:rsidP="0099496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D" w:rsidRPr="00611BE7" w:rsidRDefault="00095C1D" w:rsidP="0099496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1D" w:rsidRPr="00611BE7" w:rsidRDefault="00095C1D" w:rsidP="0099496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95C1D" w:rsidRPr="00611BE7" w:rsidRDefault="00095C1D" w:rsidP="00095C1D">
      <w:pPr>
        <w:numPr>
          <w:ilvl w:val="12"/>
          <w:numId w:val="0"/>
        </w:numPr>
        <w:rPr>
          <w:rFonts w:ascii="Arial" w:hAnsi="Arial" w:cs="Arial"/>
          <w:b/>
        </w:rPr>
      </w:pPr>
      <w:r w:rsidRPr="00611BE7">
        <w:rPr>
          <w:rFonts w:ascii="Arial" w:hAnsi="Arial" w:cs="Arial"/>
          <w:noProof/>
        </w:rPr>
        <w:t xml:space="preserve">Stosownie do treści </w:t>
      </w:r>
      <w:r w:rsidRPr="00611BE7">
        <w:rPr>
          <w:rFonts w:ascii="Arial" w:hAnsi="Arial" w:cs="Arial"/>
        </w:rPr>
        <w:t>art. 24 ust 11 ustawy z dnia 29 stycznia 2004 r. prawo zamówień publicznych (Dz.U. z 2015 r. poz. 2164 z późniejszymi zmianami )</w:t>
      </w:r>
    </w:p>
    <w:p w:rsidR="00095C1D" w:rsidRPr="00611BE7" w:rsidRDefault="00095C1D" w:rsidP="00095C1D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095C1D" w:rsidRPr="00611BE7" w:rsidRDefault="00095C1D" w:rsidP="00095C1D">
      <w:pPr>
        <w:numPr>
          <w:ilvl w:val="12"/>
          <w:numId w:val="0"/>
        </w:numPr>
        <w:jc w:val="center"/>
        <w:rPr>
          <w:rFonts w:ascii="Arial" w:hAnsi="Arial" w:cs="Arial"/>
        </w:rPr>
      </w:pPr>
      <w:r w:rsidRPr="00611BE7">
        <w:rPr>
          <w:rFonts w:ascii="Arial" w:hAnsi="Arial" w:cs="Arial"/>
          <w:b/>
        </w:rPr>
        <w:t>OŚWIADCZAM(Y), ŻE:</w:t>
      </w:r>
    </w:p>
    <w:p w:rsidR="00095C1D" w:rsidRPr="00611BE7" w:rsidRDefault="00095C1D" w:rsidP="00095C1D">
      <w:pPr>
        <w:jc w:val="both"/>
        <w:rPr>
          <w:rFonts w:ascii="Arial" w:hAnsi="Arial" w:cs="Arial"/>
          <w:noProof/>
        </w:rPr>
      </w:pPr>
      <w:r w:rsidRPr="00611BE7">
        <w:rPr>
          <w:rFonts w:ascii="Arial" w:hAnsi="Arial" w:cs="Arial"/>
          <w:b/>
        </w:rPr>
        <w:t>nie należę</w:t>
      </w:r>
      <w:r w:rsidRPr="00611BE7">
        <w:rPr>
          <w:rFonts w:ascii="Arial" w:hAnsi="Arial" w:cs="Arial"/>
        </w:rPr>
        <w:t xml:space="preserve">(my) do grupy kapitałowej, </w:t>
      </w:r>
      <w:r w:rsidRPr="00611BE7">
        <w:rPr>
          <w:rFonts w:ascii="Arial" w:hAnsi="Arial" w:cs="Arial"/>
          <w:noProof/>
        </w:rPr>
        <w:t xml:space="preserve"> o której mowa w ustawie o ochronie konkurencji i konsumentów (Dz. U. z 2018</w:t>
      </w:r>
      <w:r>
        <w:rPr>
          <w:rFonts w:ascii="Arial" w:hAnsi="Arial" w:cs="Arial"/>
          <w:noProof/>
        </w:rPr>
        <w:t xml:space="preserve"> </w:t>
      </w:r>
      <w:r w:rsidRPr="00611BE7">
        <w:rPr>
          <w:rFonts w:ascii="Arial" w:hAnsi="Arial" w:cs="Arial"/>
          <w:noProof/>
        </w:rPr>
        <w:t>r. poz. 798). *</w:t>
      </w:r>
    </w:p>
    <w:p w:rsidR="00095C1D" w:rsidRPr="00611BE7" w:rsidRDefault="00095C1D" w:rsidP="00095C1D">
      <w:pPr>
        <w:jc w:val="both"/>
        <w:rPr>
          <w:rFonts w:ascii="Arial" w:hAnsi="Arial" w:cs="Arial"/>
        </w:rPr>
      </w:pPr>
      <w:r w:rsidRPr="00611BE7">
        <w:rPr>
          <w:rFonts w:ascii="Arial" w:hAnsi="Arial" w:cs="Arial"/>
          <w:b/>
        </w:rPr>
        <w:t>należę</w:t>
      </w:r>
      <w:r w:rsidRPr="00611BE7">
        <w:rPr>
          <w:rFonts w:ascii="Arial" w:hAnsi="Arial" w:cs="Arial"/>
        </w:rPr>
        <w:t xml:space="preserve">(my) do grupy kapitałowej, </w:t>
      </w:r>
      <w:r w:rsidRPr="00611BE7">
        <w:rPr>
          <w:rFonts w:ascii="Arial" w:hAnsi="Arial" w:cs="Arial"/>
          <w:noProof/>
        </w:rPr>
        <w:t xml:space="preserve"> o której mowa w ustawie o ochronie konkurencji i konsumentów (Dz. U. z 2018</w:t>
      </w:r>
      <w:r>
        <w:rPr>
          <w:rFonts w:ascii="Arial" w:hAnsi="Arial" w:cs="Arial"/>
          <w:noProof/>
        </w:rPr>
        <w:t xml:space="preserve"> </w:t>
      </w:r>
      <w:r w:rsidRPr="00611BE7">
        <w:rPr>
          <w:rFonts w:ascii="Arial" w:hAnsi="Arial" w:cs="Arial"/>
          <w:noProof/>
        </w:rPr>
        <w:t xml:space="preserve">r. poz. 798), </w:t>
      </w:r>
      <w:r w:rsidRPr="00611BE7">
        <w:rPr>
          <w:rFonts w:ascii="Arial" w:hAnsi="Arial" w:cs="Arial"/>
        </w:rPr>
        <w:t>wraz z następującymi wykonawcami, którzy złożyli odrębne oferty w niniejszym postępowaniu:.*</w:t>
      </w:r>
    </w:p>
    <w:p w:rsidR="00095C1D" w:rsidRPr="00611BE7" w:rsidRDefault="00095C1D" w:rsidP="00095C1D">
      <w:pPr>
        <w:jc w:val="both"/>
        <w:rPr>
          <w:rFonts w:ascii="Arial" w:hAnsi="Arial" w:cs="Arial"/>
          <w:i/>
          <w:noProof/>
        </w:rPr>
      </w:pPr>
      <w:r w:rsidRPr="00611BE7">
        <w:rPr>
          <w:rFonts w:ascii="Arial" w:hAnsi="Arial" w:cs="Arial"/>
          <w:i/>
          <w:noProof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095C1D" w:rsidRPr="00611BE7" w:rsidRDefault="00095C1D" w:rsidP="00095C1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611BE7">
        <w:rPr>
          <w:rFonts w:ascii="Arial" w:hAnsi="Arial" w:cs="Arial"/>
          <w:b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2"/>
        <w:gridCol w:w="2318"/>
        <w:gridCol w:w="2263"/>
        <w:gridCol w:w="1489"/>
        <w:gridCol w:w="1140"/>
      </w:tblGrid>
      <w:tr w:rsidR="00095C1D" w:rsidRPr="00EA0FF7" w:rsidTr="0099496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095C1D" w:rsidRPr="00EA0FF7" w:rsidRDefault="00095C1D" w:rsidP="0099496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i  data</w:t>
            </w:r>
          </w:p>
        </w:tc>
      </w:tr>
      <w:tr w:rsidR="00095C1D" w:rsidRPr="00EA0FF7" w:rsidTr="009949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</w:tr>
      <w:tr w:rsidR="00095C1D" w:rsidRPr="00EA0FF7" w:rsidTr="0099496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Pr="00EA0FF7" w:rsidRDefault="00095C1D" w:rsidP="0099496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</w:tr>
    </w:tbl>
    <w:p w:rsidR="00095C1D" w:rsidRDefault="00095C1D" w:rsidP="00095C1D">
      <w:pPr>
        <w:numPr>
          <w:ilvl w:val="12"/>
          <w:numId w:val="0"/>
        </w:numPr>
        <w:rPr>
          <w:rStyle w:val="Odwoaniedokomentarza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Default="00095C1D" w:rsidP="00095C1D">
      <w:pPr>
        <w:numPr>
          <w:ilvl w:val="12"/>
          <w:numId w:val="0"/>
        </w:numPr>
        <w:rPr>
          <w:rFonts w:ascii="Arial" w:hAnsi="Arial" w:cs="Arial"/>
        </w:rPr>
      </w:pPr>
    </w:p>
    <w:p w:rsidR="00095C1D" w:rsidRPr="00E2578B" w:rsidRDefault="00095C1D" w:rsidP="00095C1D">
      <w:pPr>
        <w:rPr>
          <w:rFonts w:ascii="Arial" w:hAnsi="Arial" w:cs="Arial"/>
          <w:b/>
          <w:bCs/>
        </w:rPr>
      </w:pPr>
      <w:r w:rsidRPr="00E2578B">
        <w:rPr>
          <w:rFonts w:ascii="Arial" w:hAnsi="Arial" w:cs="Arial"/>
          <w:b/>
          <w:bCs/>
        </w:rPr>
        <w:lastRenderedPageBreak/>
        <w:t>Załącznik nr 8 – Wzór oświadczenia o posiadaniu rachunku bankowego związanego z prowadzeniem działalności gospodarczej</w:t>
      </w:r>
    </w:p>
    <w:p w:rsidR="00095C1D" w:rsidRDefault="00095C1D" w:rsidP="00095C1D">
      <w:pPr>
        <w:pStyle w:val="Spistreci4"/>
        <w:spacing w:after="0"/>
      </w:pPr>
    </w:p>
    <w:p w:rsidR="00095C1D" w:rsidRPr="00E2578B" w:rsidRDefault="00095C1D" w:rsidP="00095C1D">
      <w:pPr>
        <w:jc w:val="center"/>
        <w:rPr>
          <w:rFonts w:ascii="Arial" w:hAnsi="Arial" w:cs="Arial"/>
          <w:b/>
          <w:bCs/>
        </w:rPr>
      </w:pPr>
      <w:r w:rsidRPr="00E2578B">
        <w:rPr>
          <w:rFonts w:ascii="Arial" w:hAnsi="Arial" w:cs="Arial"/>
          <w:b/>
          <w:bCs/>
        </w:rPr>
        <w:t>DLA PRZETARGU NIEOGRANICZONEGO</w:t>
      </w:r>
    </w:p>
    <w:p w:rsidR="00095C1D" w:rsidRPr="00E2578B" w:rsidRDefault="00095C1D" w:rsidP="00095C1D">
      <w:pPr>
        <w:jc w:val="both"/>
        <w:rPr>
          <w:rFonts w:ascii="Arial" w:hAnsi="Arial" w:cs="Arial"/>
          <w:b/>
          <w:iCs/>
        </w:rPr>
      </w:pPr>
      <w:r w:rsidRPr="00E2578B">
        <w:rPr>
          <w:rFonts w:ascii="Arial" w:hAnsi="Arial" w:cs="Arial"/>
          <w:b/>
          <w:iCs/>
        </w:rPr>
        <w:t xml:space="preserve">Na </w:t>
      </w:r>
      <w:r w:rsidRPr="00611BE7">
        <w:rPr>
          <w:rFonts w:ascii="Arial" w:hAnsi="Arial" w:cs="Arial"/>
          <w:b/>
          <w:iCs/>
        </w:rPr>
        <w:t>Dostawa sprzętu dla Zakładu Utylizacyjnego w Gdańsku</w:t>
      </w:r>
      <w:r>
        <w:rPr>
          <w:rFonts w:ascii="Arial" w:hAnsi="Arial" w:cs="Arial"/>
          <w:b/>
          <w:iCs/>
        </w:rPr>
        <w:t xml:space="preserve"> </w:t>
      </w:r>
      <w:r w:rsidRPr="00611BE7">
        <w:rPr>
          <w:rFonts w:ascii="Arial" w:hAnsi="Arial" w:cs="Arial"/>
          <w:b/>
          <w:iCs/>
        </w:rPr>
        <w:t>dla przedsięwzięcia „Budowa hermetycznej instalacji, jako uzupełnienia istniejącego systemu kompostowania w Zakładzie Utylizacyjnym w Gdańsku”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095C1D" w:rsidRPr="00E2578B" w:rsidTr="00994968">
        <w:tc>
          <w:tcPr>
            <w:tcW w:w="63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2578B" w:rsidRDefault="00095C1D" w:rsidP="00095C1D">
            <w:pPr>
              <w:rPr>
                <w:rFonts w:ascii="Arial" w:hAnsi="Arial" w:cs="Arial"/>
                <w:b/>
                <w:iCs/>
              </w:rPr>
            </w:pPr>
            <w:r w:rsidRPr="00E2578B">
              <w:rPr>
                <w:rFonts w:ascii="Arial" w:hAnsi="Arial" w:cs="Arial"/>
                <w:b/>
                <w:iCs/>
              </w:rPr>
              <w:t xml:space="preserve">Nr referencyjny nadany sprawie przez Zamawiającego </w:t>
            </w:r>
          </w:p>
        </w:tc>
        <w:tc>
          <w:tcPr>
            <w:tcW w:w="28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Pr="00E2578B" w:rsidRDefault="00095C1D" w:rsidP="00095C1D">
            <w:pPr>
              <w:rPr>
                <w:rFonts w:ascii="Arial" w:hAnsi="Arial" w:cs="Arial"/>
                <w:b/>
                <w:iCs/>
              </w:rPr>
            </w:pPr>
            <w:r w:rsidRPr="00E2578B">
              <w:rPr>
                <w:rFonts w:ascii="Arial" w:hAnsi="Arial" w:cs="Arial"/>
                <w:b/>
                <w:iCs/>
              </w:rPr>
              <w:t>24/PN/2018</w:t>
            </w:r>
          </w:p>
        </w:tc>
      </w:tr>
    </w:tbl>
    <w:p w:rsidR="00095C1D" w:rsidRPr="00E2578B" w:rsidRDefault="00095C1D" w:rsidP="00095C1D">
      <w:pPr>
        <w:rPr>
          <w:rFonts w:ascii="Arial" w:hAnsi="Arial" w:cs="Arial"/>
          <w:b/>
          <w:iCs/>
        </w:rPr>
      </w:pPr>
      <w:r w:rsidRPr="00E2578B">
        <w:rPr>
          <w:rFonts w:ascii="Arial" w:hAnsi="Arial" w:cs="Arial"/>
          <w:b/>
          <w:iCs/>
        </w:rPr>
        <w:t>ZAMAWIAJĄCY:</w:t>
      </w:r>
    </w:p>
    <w:p w:rsidR="00095C1D" w:rsidRPr="00E2578B" w:rsidRDefault="00095C1D" w:rsidP="00095C1D">
      <w:pPr>
        <w:spacing w:before="60" w:after="120"/>
        <w:ind w:left="708"/>
        <w:rPr>
          <w:rFonts w:ascii="Arial" w:hAnsi="Arial" w:cs="Arial"/>
          <w:b/>
          <w:iCs/>
        </w:rPr>
      </w:pPr>
      <w:r w:rsidRPr="00E2578B">
        <w:rPr>
          <w:rFonts w:ascii="Arial" w:hAnsi="Arial" w:cs="Arial"/>
          <w:b/>
          <w:iCs/>
        </w:rPr>
        <w:t>Zakład Utylizacyjny Spółka z o.o.</w:t>
      </w:r>
    </w:p>
    <w:p w:rsidR="00095C1D" w:rsidRPr="00E2578B" w:rsidRDefault="00095C1D" w:rsidP="00095C1D">
      <w:pPr>
        <w:spacing w:before="60" w:after="120"/>
        <w:ind w:left="708"/>
        <w:rPr>
          <w:rFonts w:ascii="Arial" w:hAnsi="Arial" w:cs="Arial"/>
          <w:b/>
          <w:iCs/>
        </w:rPr>
      </w:pPr>
      <w:r w:rsidRPr="00E2578B">
        <w:rPr>
          <w:rFonts w:ascii="Arial" w:hAnsi="Arial" w:cs="Arial"/>
          <w:b/>
          <w:iCs/>
        </w:rPr>
        <w:t>80-180 Gdańsk</w:t>
      </w:r>
    </w:p>
    <w:p w:rsidR="00095C1D" w:rsidRPr="00E2578B" w:rsidRDefault="00095C1D" w:rsidP="00095C1D">
      <w:pPr>
        <w:spacing w:before="60" w:after="120"/>
        <w:ind w:left="708"/>
        <w:rPr>
          <w:rFonts w:ascii="Arial" w:hAnsi="Arial" w:cs="Arial"/>
          <w:b/>
          <w:iCs/>
        </w:rPr>
      </w:pPr>
      <w:r w:rsidRPr="00E2578B">
        <w:rPr>
          <w:rFonts w:ascii="Arial" w:hAnsi="Arial" w:cs="Arial"/>
          <w:b/>
          <w:iCs/>
        </w:rPr>
        <w:t>ul. Jabłoniowa 55</w:t>
      </w:r>
    </w:p>
    <w:p w:rsidR="00095C1D" w:rsidRPr="00E2578B" w:rsidRDefault="00095C1D" w:rsidP="00095C1D">
      <w:pPr>
        <w:spacing w:before="60" w:after="120"/>
        <w:ind w:left="708"/>
        <w:rPr>
          <w:rFonts w:ascii="Arial" w:hAnsi="Arial" w:cs="Arial"/>
          <w:b/>
          <w:iCs/>
        </w:rPr>
      </w:pPr>
      <w:r w:rsidRPr="00E2578B">
        <w:rPr>
          <w:rFonts w:ascii="Arial" w:hAnsi="Arial" w:cs="Arial"/>
          <w:b/>
          <w:iCs/>
        </w:rPr>
        <w:t>POLSKA</w:t>
      </w:r>
    </w:p>
    <w:p w:rsidR="00095C1D" w:rsidRPr="00E2578B" w:rsidRDefault="00095C1D" w:rsidP="00095C1D">
      <w:pPr>
        <w:numPr>
          <w:ilvl w:val="12"/>
          <w:numId w:val="0"/>
        </w:numPr>
        <w:spacing w:before="60" w:after="120"/>
        <w:rPr>
          <w:rFonts w:ascii="Arial" w:hAnsi="Arial" w:cs="Arial"/>
          <w:b/>
          <w:iCs/>
        </w:rPr>
      </w:pPr>
      <w:r w:rsidRPr="00E2578B">
        <w:rPr>
          <w:rFonts w:ascii="Arial" w:hAnsi="Arial" w:cs="Arial"/>
          <w:b/>
          <w:iCs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095C1D" w:rsidTr="00994968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Default="00095C1D" w:rsidP="0099496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Default="00095C1D" w:rsidP="00994968">
            <w:pPr>
              <w:spacing w:before="6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Default="00095C1D" w:rsidP="00994968">
            <w:pPr>
              <w:spacing w:before="6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095C1D" w:rsidTr="0099496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95C1D" w:rsidTr="0099496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95C1D" w:rsidRPr="00970801" w:rsidRDefault="00095C1D" w:rsidP="00095C1D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095C1D" w:rsidRPr="00E2578B" w:rsidRDefault="00095C1D" w:rsidP="00095C1D">
      <w:pPr>
        <w:jc w:val="both"/>
        <w:rPr>
          <w:rFonts w:ascii="Arial" w:hAnsi="Arial" w:cs="Arial"/>
          <w:noProof/>
        </w:rPr>
      </w:pPr>
      <w:r w:rsidRPr="00E2578B">
        <w:rPr>
          <w:rFonts w:ascii="Arial" w:hAnsi="Arial" w:cs="Arial"/>
          <w:noProof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095C1D" w:rsidRPr="00E2578B" w:rsidRDefault="00095C1D" w:rsidP="00095C1D">
      <w:pPr>
        <w:rPr>
          <w:rFonts w:ascii="Arial" w:hAnsi="Arial" w:cs="Arial"/>
          <w:noProof/>
        </w:rPr>
      </w:pPr>
    </w:p>
    <w:p w:rsidR="00095C1D" w:rsidRPr="00E2578B" w:rsidRDefault="00095C1D" w:rsidP="00095C1D">
      <w:pPr>
        <w:rPr>
          <w:rFonts w:ascii="Arial" w:hAnsi="Arial" w:cs="Arial"/>
          <w:noProof/>
        </w:rPr>
      </w:pPr>
      <w:r w:rsidRPr="00E2578B">
        <w:rPr>
          <w:rFonts w:ascii="Arial" w:hAnsi="Arial" w:cs="Arial"/>
          <w:noProof/>
        </w:rPr>
        <w:t xml:space="preserve">że posiadamy rachunek bankowy związany z prowadzeniem działalności gospodarczej  o numerze </w:t>
      </w:r>
    </w:p>
    <w:p w:rsidR="00095C1D" w:rsidRPr="00E2578B" w:rsidRDefault="00095C1D" w:rsidP="00095C1D">
      <w:pPr>
        <w:rPr>
          <w:rFonts w:ascii="Arial" w:hAnsi="Arial" w:cs="Arial"/>
          <w:noProof/>
        </w:rPr>
      </w:pPr>
    </w:p>
    <w:p w:rsidR="00095C1D" w:rsidRPr="00E2578B" w:rsidRDefault="00095C1D" w:rsidP="00095C1D">
      <w:pPr>
        <w:rPr>
          <w:rFonts w:ascii="Arial" w:hAnsi="Arial" w:cs="Arial"/>
          <w:noProof/>
        </w:rPr>
      </w:pPr>
      <w:r w:rsidRPr="00E2578B">
        <w:rPr>
          <w:rFonts w:ascii="Arial" w:hAnsi="Arial" w:cs="Arial"/>
          <w:noProof/>
        </w:rPr>
        <w:t xml:space="preserve">…………………………………………………………………………………………………. </w:t>
      </w:r>
    </w:p>
    <w:p w:rsidR="00095C1D" w:rsidRPr="00E2578B" w:rsidRDefault="00095C1D" w:rsidP="00095C1D">
      <w:pPr>
        <w:rPr>
          <w:rFonts w:ascii="Arial" w:hAnsi="Arial" w:cs="Arial"/>
          <w:noProof/>
        </w:rPr>
      </w:pPr>
      <w:r w:rsidRPr="00E2578B">
        <w:rPr>
          <w:rFonts w:ascii="Arial" w:hAnsi="Arial" w:cs="Arial"/>
          <w:noProof/>
        </w:rPr>
        <w:t>                                                                     pełny numer rachunku</w:t>
      </w:r>
    </w:p>
    <w:p w:rsidR="00095C1D" w:rsidRPr="00E2578B" w:rsidRDefault="00095C1D" w:rsidP="00095C1D">
      <w:pPr>
        <w:rPr>
          <w:rFonts w:ascii="Arial" w:hAnsi="Arial" w:cs="Arial"/>
          <w:noProof/>
        </w:rPr>
      </w:pPr>
      <w:r w:rsidRPr="00E2578B">
        <w:rPr>
          <w:rFonts w:ascii="Arial" w:hAnsi="Arial" w:cs="Arial"/>
          <w:noProof/>
        </w:rPr>
        <w:t>w banku …………………………………………………………………………………………………</w:t>
      </w:r>
    </w:p>
    <w:p w:rsidR="00095C1D" w:rsidRPr="00E2578B" w:rsidRDefault="00095C1D" w:rsidP="00095C1D">
      <w:pPr>
        <w:rPr>
          <w:rFonts w:ascii="Arial" w:hAnsi="Arial" w:cs="Arial"/>
          <w:noProof/>
        </w:rPr>
      </w:pPr>
      <w:r w:rsidRPr="00E2578B">
        <w:rPr>
          <w:rFonts w:ascii="Arial" w:hAnsi="Arial" w:cs="Arial"/>
          <w:noProof/>
        </w:rPr>
        <w:t>                                                                            nazwa banku</w:t>
      </w:r>
    </w:p>
    <w:p w:rsidR="00095C1D" w:rsidRDefault="00095C1D" w:rsidP="00095C1D">
      <w:pPr>
        <w:rPr>
          <w:i/>
          <w:iCs/>
          <w:sz w:val="20"/>
          <w:szCs w:val="20"/>
        </w:rPr>
      </w:pPr>
      <w:r>
        <w:rPr>
          <w:sz w:val="20"/>
          <w:szCs w:val="20"/>
        </w:rPr>
        <w:t>                                 </w:t>
      </w:r>
    </w:p>
    <w:p w:rsidR="00095C1D" w:rsidRDefault="00095C1D" w:rsidP="00095C1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tbl>
      <w:tblPr>
        <w:tblW w:w="48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434"/>
        <w:gridCol w:w="2270"/>
        <w:gridCol w:w="2217"/>
        <w:gridCol w:w="1459"/>
        <w:gridCol w:w="1099"/>
      </w:tblGrid>
      <w:tr w:rsidR="00095C1D" w:rsidTr="00095C1D">
        <w:trPr>
          <w:trHeight w:val="419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Default="00095C1D" w:rsidP="00994968">
            <w:pPr>
              <w:spacing w:before="6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Default="00095C1D" w:rsidP="00994968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Default="00095C1D" w:rsidP="00994968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Default="00095C1D" w:rsidP="00994968">
            <w:pPr>
              <w:spacing w:before="6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Default="00095C1D" w:rsidP="00994968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Pieczęć(</w:t>
            </w:r>
            <w:proofErr w:type="spellStart"/>
            <w:r>
              <w:rPr>
                <w:sz w:val="16"/>
                <w:szCs w:val="16"/>
              </w:rPr>
              <w:t>cie</w:t>
            </w:r>
            <w:proofErr w:type="spellEnd"/>
            <w:r>
              <w:rPr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5C1D" w:rsidRDefault="00095C1D" w:rsidP="00994968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 w:rsidR="00095C1D" w:rsidRDefault="00095C1D" w:rsidP="00994968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  data</w:t>
            </w:r>
          </w:p>
        </w:tc>
      </w:tr>
      <w:tr w:rsidR="00095C1D" w:rsidTr="00095C1D">
        <w:trPr>
          <w:trHeight w:val="19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</w:tr>
      <w:tr w:rsidR="00095C1D" w:rsidTr="00095C1D">
        <w:trPr>
          <w:trHeight w:val="192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C1D" w:rsidRDefault="00095C1D" w:rsidP="0099496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</w:tr>
    </w:tbl>
    <w:p w:rsidR="00544529" w:rsidRDefault="00544529" w:rsidP="00095C1D">
      <w:bookmarkStart w:id="4" w:name="_GoBack"/>
      <w:bookmarkEnd w:id="4"/>
    </w:p>
    <w:sectPr w:rsidR="00544529" w:rsidSect="009D12D8">
      <w:footerReference w:type="default" r:id="rId15"/>
      <w:pgSz w:w="11900" w:h="16840" w:code="9"/>
      <w:pgMar w:top="125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1D" w:rsidRDefault="00095C1D" w:rsidP="00095C1D">
      <w:r>
        <w:separator/>
      </w:r>
    </w:p>
  </w:endnote>
  <w:endnote w:type="continuationSeparator" w:id="0">
    <w:p w:rsidR="00095C1D" w:rsidRDefault="00095C1D" w:rsidP="0009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088"/>
      <w:gridCol w:w="4984"/>
    </w:tblGrid>
    <w:tr w:rsidR="00095C1D" w:rsidRPr="001B0E59">
      <w:tc>
        <w:tcPr>
          <w:tcW w:w="14148" w:type="dxa"/>
          <w:gridSpan w:val="2"/>
          <w:tcBorders>
            <w:top w:val="double" w:sz="4" w:space="0" w:color="auto"/>
          </w:tcBorders>
        </w:tcPr>
        <w:p w:rsidR="00095C1D" w:rsidRPr="001B0E59" w:rsidRDefault="00095C1D" w:rsidP="00500B56">
          <w:pPr>
            <w:pStyle w:val="Stopka"/>
            <w:spacing w:before="120" w:after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Przedsięwzięcie „Budowa hermetycznej instalacji, jako uzupełnienie istniejącego systemu kompostowania w Zakładzie Utylizacyjnym w Gdańsku”</w:t>
          </w:r>
        </w:p>
      </w:tc>
    </w:tr>
    <w:tr w:rsidR="00095C1D" w:rsidRPr="001B0E59">
      <w:tc>
        <w:tcPr>
          <w:tcW w:w="6048" w:type="dxa"/>
        </w:tcPr>
        <w:p w:rsidR="00095C1D" w:rsidRPr="001B0E59" w:rsidRDefault="00095C1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Część I – Instrukcja dla Wykonawców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1B0E59">
            <w:rPr>
              <w:rFonts w:ascii="Arial" w:hAnsi="Arial" w:cs="Arial"/>
              <w:sz w:val="20"/>
              <w:szCs w:val="20"/>
            </w:rPr>
            <w:t>Załączniki</w:t>
          </w:r>
        </w:p>
      </w:tc>
      <w:tc>
        <w:tcPr>
          <w:tcW w:w="8100" w:type="dxa"/>
        </w:tcPr>
        <w:p w:rsidR="00095C1D" w:rsidRPr="001B0E59" w:rsidRDefault="00095C1D" w:rsidP="00500B56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41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75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095C1D" w:rsidRPr="00AB583D" w:rsidRDefault="00095C1D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1D" w:rsidRDefault="00095C1D" w:rsidP="00095C1D">
      <w:r>
        <w:separator/>
      </w:r>
    </w:p>
  </w:footnote>
  <w:footnote w:type="continuationSeparator" w:id="0">
    <w:p w:rsidR="00095C1D" w:rsidRDefault="00095C1D" w:rsidP="00095C1D">
      <w:r>
        <w:continuationSeparator/>
      </w:r>
    </w:p>
  </w:footnote>
  <w:footnote w:id="1">
    <w:p w:rsidR="00095C1D" w:rsidRDefault="00095C1D" w:rsidP="00095C1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095C1D" w:rsidRDefault="00095C1D" w:rsidP="00095C1D">
      <w:pPr>
        <w:pStyle w:val="Tekstprzypisudolnego"/>
      </w:pPr>
      <w:r>
        <w:rPr>
          <w:rStyle w:val="Odwoanieprzypisudolnego"/>
        </w:rPr>
        <w:footnoteRef/>
      </w:r>
      <w:r>
        <w:t xml:space="preserve"> Wykonawca skreśla </w:t>
      </w:r>
      <w:r w:rsidRPr="00DD43F6">
        <w:rPr>
          <w:b/>
        </w:rPr>
        <w:t>tak</w:t>
      </w:r>
      <w:r>
        <w:t xml:space="preserve"> - jeżeli oferta nie obejmuje zamówienia częściowego lub skreśla </w:t>
      </w:r>
      <w:r w:rsidRPr="00DD43F6">
        <w:rPr>
          <w:b/>
        </w:rPr>
        <w:t>nie</w:t>
      </w:r>
      <w:r>
        <w:rPr>
          <w:b/>
        </w:rPr>
        <w:t xml:space="preserve"> -</w:t>
      </w:r>
      <w:r>
        <w:t xml:space="preserve"> jeżeli Oferta dotyczy danego zamówienia częściowego.</w:t>
      </w:r>
    </w:p>
  </w:footnote>
  <w:footnote w:id="3">
    <w:p w:rsidR="00095C1D" w:rsidRDefault="00095C1D" w:rsidP="00095C1D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te wiersze </w:t>
      </w:r>
      <w:proofErr w:type="spellStart"/>
      <w:r>
        <w:t>teabeli</w:t>
      </w:r>
      <w:proofErr w:type="spellEnd"/>
      <w:r>
        <w:t xml:space="preserve">, </w:t>
      </w:r>
      <w:proofErr w:type="spellStart"/>
      <w:r>
        <w:t>ktre</w:t>
      </w:r>
      <w:proofErr w:type="spellEnd"/>
      <w:r>
        <w:t xml:space="preserve"> dotyczą oferowanych przez Wykonawcę zamówień częściowych.</w:t>
      </w:r>
    </w:p>
  </w:footnote>
  <w:footnote w:id="4">
    <w:p w:rsidR="00095C1D" w:rsidRDefault="00095C1D" w:rsidP="00095C1D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5">
    <w:p w:rsidR="00095C1D" w:rsidRDefault="00095C1D" w:rsidP="00095C1D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6">
    <w:p w:rsidR="00095C1D" w:rsidRDefault="00095C1D" w:rsidP="00095C1D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7">
    <w:p w:rsidR="00095C1D" w:rsidRDefault="00095C1D" w:rsidP="00095C1D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8">
    <w:p w:rsidR="00095C1D" w:rsidRDefault="00095C1D" w:rsidP="00095C1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9">
    <w:p w:rsidR="00095C1D" w:rsidRDefault="00095C1D" w:rsidP="00095C1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10">
    <w:p w:rsidR="00095C1D" w:rsidRDefault="00095C1D" w:rsidP="00095C1D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tabelę poniżej w zależności od zakresu świadczonych dostaw i wypełnia taką tabelę osobno dla każdej/go maszyny i/lub urządzenia wchodzącego w skład zamówienia częściowego, odpowiednio do zakresu oferowanych zamówień częściowych.</w:t>
      </w:r>
    </w:p>
  </w:footnote>
  <w:footnote w:id="11">
    <w:p w:rsidR="00095C1D" w:rsidRPr="00677A42" w:rsidRDefault="00095C1D" w:rsidP="00095C1D">
      <w:pPr>
        <w:pStyle w:val="Tekstprzypisudolnego"/>
        <w:rPr>
          <w:rFonts w:eastAsia="Calibri"/>
        </w:rPr>
      </w:pPr>
      <w:r>
        <w:rPr>
          <w:rStyle w:val="Odwoanieprzypisudolnego"/>
          <w:rFonts w:cs="Arial"/>
          <w:bCs/>
        </w:rPr>
        <w:t>[1]</w:t>
      </w:r>
      <w:r>
        <w:t xml:space="preserve"> Wykonawca modeluje tabelę poniżej w zależności od swego składu.</w:t>
      </w:r>
    </w:p>
    <w:p w:rsidR="00095C1D" w:rsidRDefault="00095C1D" w:rsidP="00095C1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A7D"/>
    <w:multiLevelType w:val="multilevel"/>
    <w:tmpl w:val="48D6BB36"/>
    <w:lvl w:ilvl="0">
      <w:start w:val="1"/>
      <w:numFmt w:val="upperRoman"/>
      <w:pStyle w:val="Bullet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1" w15:restartNumberingAfterBreak="0">
    <w:nsid w:val="205D53C0"/>
    <w:multiLevelType w:val="hybridMultilevel"/>
    <w:tmpl w:val="7D42ED6C"/>
    <w:lvl w:ilvl="0" w:tplc="04150001">
      <w:start w:val="1"/>
      <w:numFmt w:val="bullet"/>
      <w:pStyle w:val="listawypunktow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CDA44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6BB"/>
    <w:multiLevelType w:val="singleLevel"/>
    <w:tmpl w:val="F9AAAE0C"/>
    <w:lvl w:ilvl="0">
      <w:start w:val="1"/>
      <w:numFmt w:val="bullet"/>
      <w:pStyle w:val="NumPar1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3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463EB"/>
    <w:multiLevelType w:val="multilevel"/>
    <w:tmpl w:val="0128D3D8"/>
    <w:lvl w:ilvl="0">
      <w:numFmt w:val="bullet"/>
      <w:pStyle w:val="Tabel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27975"/>
    <w:multiLevelType w:val="hybridMultilevel"/>
    <w:tmpl w:val="918E787A"/>
    <w:lvl w:ilvl="0" w:tplc="73FE74F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E3E2E646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2410A"/>
    <w:multiLevelType w:val="hybridMultilevel"/>
    <w:tmpl w:val="CB38B872"/>
    <w:lvl w:ilvl="0" w:tplc="6A42E28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16F0"/>
    <w:multiLevelType w:val="hybridMultilevel"/>
    <w:tmpl w:val="5A143D84"/>
    <w:lvl w:ilvl="0" w:tplc="FFFFFFFF">
      <w:start w:val="1"/>
      <w:numFmt w:val="bullet"/>
      <w:pStyle w:val="3wypunktowani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6B0BB5"/>
    <w:multiLevelType w:val="hybridMultilevel"/>
    <w:tmpl w:val="B30EA5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E27F5"/>
    <w:multiLevelType w:val="multilevel"/>
    <w:tmpl w:val="3DAC5FB6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1D"/>
    <w:rsid w:val="00095C1D"/>
    <w:rsid w:val="00544529"/>
    <w:rsid w:val="009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68B"/>
  <w15:chartTrackingRefBased/>
  <w15:docId w15:val="{572B1D5D-2E35-4021-A99E-CF1B357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95C1D"/>
    <w:pPr>
      <w:keepNext/>
      <w:numPr>
        <w:numId w:val="10"/>
      </w:numPr>
      <w:spacing w:before="240" w:after="240"/>
      <w:ind w:left="426" w:hanging="426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095C1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095C1D"/>
    <w:pPr>
      <w:keepNext/>
      <w:numPr>
        <w:ilvl w:val="2"/>
        <w:numId w:val="3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095C1D"/>
    <w:pPr>
      <w:keepNext/>
      <w:pageBreakBefore/>
      <w:numPr>
        <w:ilvl w:val="3"/>
        <w:numId w:val="3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95C1D"/>
    <w:pPr>
      <w:keepNext/>
      <w:numPr>
        <w:ilvl w:val="4"/>
        <w:numId w:val="3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95C1D"/>
    <w:pPr>
      <w:keepNext/>
      <w:numPr>
        <w:ilvl w:val="5"/>
        <w:numId w:val="3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95C1D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95C1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95C1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C1D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95C1D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C1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C1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C1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C1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C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C1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C1D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095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5C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095C1D"/>
    <w:rPr>
      <w:vertAlign w:val="superscript"/>
    </w:rPr>
  </w:style>
  <w:style w:type="character" w:styleId="Hipercze">
    <w:name w:val="Hyperlink"/>
    <w:uiPriority w:val="99"/>
    <w:rsid w:val="00095C1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95C1D"/>
    <w:pPr>
      <w:tabs>
        <w:tab w:val="left" w:pos="540"/>
        <w:tab w:val="right" w:leader="dot" w:pos="9062"/>
      </w:tabs>
      <w:spacing w:after="120"/>
      <w:ind w:left="540" w:hanging="540"/>
    </w:pPr>
    <w:rPr>
      <w:rFonts w:ascii="Arial" w:hAnsi="Arial" w:cs="Arial"/>
      <w:noProof/>
      <w:szCs w:val="28"/>
    </w:rPr>
  </w:style>
  <w:style w:type="paragraph" w:customStyle="1" w:styleId="Tekstpodstawowy21">
    <w:name w:val="Tekst podstawowy 21"/>
    <w:basedOn w:val="Normalny"/>
    <w:rsid w:val="00095C1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095C1D"/>
    <w:pPr>
      <w:spacing w:after="120"/>
      <w:jc w:val="center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095C1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95C1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95C1D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5C1D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5C1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95C1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9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5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95C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5C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5C1D"/>
  </w:style>
  <w:style w:type="paragraph" w:styleId="Tekstpodstawowywcity3">
    <w:name w:val="Body Text Indent 3"/>
    <w:basedOn w:val="Normalny"/>
    <w:link w:val="Tekstpodstawowywcity3Znak"/>
    <w:rsid w:val="00095C1D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5C1D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095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95C1D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basedOn w:val="Normalny"/>
    <w:link w:val="NagwekZnak"/>
    <w:rsid w:val="00095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5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95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095C1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1">
    <w:name w:val="Styl1"/>
    <w:basedOn w:val="Nagwek1"/>
    <w:rsid w:val="00095C1D"/>
    <w:pPr>
      <w:numPr>
        <w:numId w:val="0"/>
      </w:numPr>
    </w:pPr>
  </w:style>
  <w:style w:type="paragraph" w:customStyle="1" w:styleId="3wypunktowania">
    <w:name w:val="3 wypunktowania"/>
    <w:basedOn w:val="Normalny"/>
    <w:rsid w:val="00095C1D"/>
    <w:pPr>
      <w:numPr>
        <w:numId w:val="5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95C1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C1D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95C1D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5C1D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095C1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095C1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rsid w:val="00095C1D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oznaczenie">
    <w:name w:val="oznaczenie"/>
    <w:basedOn w:val="Domylnaczcionkaakapitu"/>
    <w:rsid w:val="00095C1D"/>
  </w:style>
  <w:style w:type="character" w:customStyle="1" w:styleId="tw4winTerm">
    <w:name w:val="tw4winTerm"/>
    <w:rsid w:val="00095C1D"/>
    <w:rPr>
      <w:color w:val="0000FF"/>
    </w:rPr>
  </w:style>
  <w:style w:type="character" w:styleId="Pogrubienie">
    <w:name w:val="Strong"/>
    <w:qFormat/>
    <w:rsid w:val="00095C1D"/>
    <w:rPr>
      <w:b/>
    </w:rPr>
  </w:style>
  <w:style w:type="paragraph" w:customStyle="1" w:styleId="Styl2">
    <w:name w:val="Styl2"/>
    <w:basedOn w:val="Nagwek1"/>
    <w:rsid w:val="00095C1D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095C1D"/>
    <w:pPr>
      <w:numPr>
        <w:numId w:val="4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095C1D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095C1D"/>
    <w:pPr>
      <w:numPr>
        <w:numId w:val="8"/>
      </w:numPr>
      <w:tabs>
        <w:tab w:val="clear" w:pos="1157"/>
        <w:tab w:val="num" w:pos="2340"/>
      </w:tabs>
      <w:spacing w:before="120" w:after="120"/>
      <w:ind w:left="2340" w:hanging="36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095C1D"/>
    <w:pPr>
      <w:widowControl w:val="0"/>
      <w:numPr>
        <w:numId w:val="7"/>
      </w:numPr>
      <w:tabs>
        <w:tab w:val="clear" w:pos="360"/>
      </w:tabs>
      <w:adjustRightInd w:val="0"/>
      <w:spacing w:line="360" w:lineRule="atLeast"/>
      <w:ind w:left="567" w:firstLine="0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095C1D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095C1D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095C1D"/>
    <w:pPr>
      <w:ind w:left="283" w:hanging="283"/>
    </w:pPr>
  </w:style>
  <w:style w:type="character" w:customStyle="1" w:styleId="tresc">
    <w:name w:val="tresc"/>
    <w:basedOn w:val="Domylnaczcionkaakapitu"/>
    <w:rsid w:val="00095C1D"/>
  </w:style>
  <w:style w:type="paragraph" w:styleId="Zwykytekst">
    <w:name w:val="Plain Text"/>
    <w:basedOn w:val="Normalny"/>
    <w:link w:val="ZwykytekstZnak"/>
    <w:rsid w:val="00095C1D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095C1D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095C1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095C1D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095C1D"/>
    <w:pPr>
      <w:numPr>
        <w:numId w:val="6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095C1D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rsid w:val="00095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95C1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095C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9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5C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09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09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semiHidden/>
    <w:rsid w:val="00095C1D"/>
    <w:pPr>
      <w:ind w:left="240"/>
    </w:pPr>
  </w:style>
  <w:style w:type="paragraph" w:styleId="Lista2">
    <w:name w:val="List 2"/>
    <w:basedOn w:val="Normalny"/>
    <w:rsid w:val="00095C1D"/>
    <w:pPr>
      <w:ind w:left="566" w:hanging="283"/>
    </w:pPr>
  </w:style>
  <w:style w:type="paragraph" w:styleId="Mapadokumentu">
    <w:name w:val="Document Map"/>
    <w:basedOn w:val="Normalny"/>
    <w:link w:val="MapadokumentuZnak"/>
    <w:semiHidden/>
    <w:rsid w:val="00095C1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95C1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5">
    <w:name w:val="toc 5"/>
    <w:basedOn w:val="Normalny"/>
    <w:next w:val="Normalny"/>
    <w:autoRedefine/>
    <w:semiHidden/>
    <w:rsid w:val="00095C1D"/>
    <w:pPr>
      <w:jc w:val="both"/>
    </w:pPr>
    <w:rPr>
      <w:rFonts w:ascii="Arial" w:hAnsi="Arial"/>
      <w:szCs w:val="20"/>
    </w:rPr>
  </w:style>
  <w:style w:type="paragraph" w:styleId="Spistreci3">
    <w:name w:val="toc 3"/>
    <w:basedOn w:val="Normalny"/>
    <w:next w:val="Normalny"/>
    <w:autoRedefine/>
    <w:semiHidden/>
    <w:rsid w:val="00095C1D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95C1D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095C1D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095C1D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095C1D"/>
    <w:pPr>
      <w:ind w:left="1920"/>
    </w:pPr>
  </w:style>
  <w:style w:type="paragraph" w:customStyle="1" w:styleId="Znak">
    <w:name w:val="Znak"/>
    <w:basedOn w:val="Normalny"/>
    <w:autoRedefine/>
    <w:rsid w:val="00095C1D"/>
    <w:pPr>
      <w:ind w:left="360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rsid w:val="00095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5C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5C1D"/>
    <w:rPr>
      <w:vertAlign w:val="superscript"/>
    </w:rPr>
  </w:style>
  <w:style w:type="paragraph" w:styleId="Poprawka">
    <w:name w:val="Revision"/>
    <w:hidden/>
    <w:uiPriority w:val="71"/>
    <w:rsid w:val="0009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Akapit z listą31,Akapit z listą1,Akapit z listą32"/>
    <w:basedOn w:val="Normalny"/>
    <w:link w:val="AkapitzlistZnak"/>
    <w:uiPriority w:val="34"/>
    <w:qFormat/>
    <w:rsid w:val="00095C1D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095C1D"/>
    <w:rPr>
      <w:color w:val="954F72" w:themeColor="followedHyperlink"/>
      <w:u w:val="single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"/>
    <w:link w:val="Akapitzlist"/>
    <w:uiPriority w:val="34"/>
    <w:qFormat/>
    <w:locked/>
    <w:rsid w:val="00095C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rsid w:val="00095C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link w:val="Teksttreci20"/>
    <w:qFormat/>
    <w:rsid w:val="00095C1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095C1D"/>
    <w:pPr>
      <w:widowControl w:val="0"/>
      <w:shd w:val="clear" w:color="auto" w:fill="FFFFFF"/>
      <w:spacing w:before="300" w:after="600" w:line="0" w:lineRule="atLeas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visor.pl" TargetMode="External"/><Relationship Id="rId13" Type="http://schemas.openxmlformats.org/officeDocument/2006/relationships/hyperlink" Target="http://www.supervis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12" Type="http://schemas.openxmlformats.org/officeDocument/2006/relationships/hyperlink" Target="http://www.supervisor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ervisor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perviso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visor.pl" TargetMode="External"/><Relationship Id="rId14" Type="http://schemas.openxmlformats.org/officeDocument/2006/relationships/hyperlink" Target="mailto:iod@zu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7322</Words>
  <Characters>43932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1</cp:revision>
  <dcterms:created xsi:type="dcterms:W3CDTF">2018-10-10T06:52:00Z</dcterms:created>
  <dcterms:modified xsi:type="dcterms:W3CDTF">2018-10-10T06:55:00Z</dcterms:modified>
</cp:coreProperties>
</file>