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14333698"/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Na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bookmarkStart w:id="1" w:name="_GoBack"/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  <w:bookmarkEnd w:id="1"/>
          </w:p>
        </w:tc>
      </w:tr>
      <w:bookmarkEnd w:id="0"/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84FF1" w:rsidRPr="00284FF1" w:rsidRDefault="00284FF1" w:rsidP="00284FF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284FF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84FF1" w:rsidRPr="00284FF1" w:rsidTr="006D5A8C">
        <w:tc>
          <w:tcPr>
            <w:tcW w:w="259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59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84FF1" w:rsidRPr="00284FF1" w:rsidTr="006D5A8C">
        <w:tc>
          <w:tcPr>
            <w:tcW w:w="259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84FF1" w:rsidRPr="00284FF1" w:rsidTr="006D5A8C">
        <w:tc>
          <w:tcPr>
            <w:tcW w:w="259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84FF1" w:rsidRPr="00284FF1" w:rsidTr="006D5A8C">
        <w:tc>
          <w:tcPr>
            <w:tcW w:w="259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284FF1" w:rsidRPr="00284FF1" w:rsidRDefault="00284FF1" w:rsidP="00284FF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284FF1" w:rsidRPr="00284FF1" w:rsidRDefault="00284FF1" w:rsidP="00284FF1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w tym koszty pracy</w:t>
      </w:r>
      <w:r w:rsidRPr="00284FF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2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 ................................PLN (słownie PLN.....................................................................)</w:t>
      </w:r>
    </w:p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</w:t>
      </w:r>
      <w:r w:rsidRPr="00284FF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3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...................PLN (słownie .........................)</w:t>
      </w:r>
    </w:p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  <w:t>3</w:t>
      </w: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>proszę uzupełnić jeżeli w realizację elementów przedmiotu zamówienia zaangażowani są pracownicy z minimalnym wynagrodzeniem za pracę lub wpisać: nie dotyczy</w:t>
      </w:r>
    </w:p>
    <w:p w:rsidR="00284FF1" w:rsidRPr="00284FF1" w:rsidRDefault="00284FF1" w:rsidP="00284FF1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  <w:t>2</w:t>
      </w: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art. 142 ust. 5 ustawy prawo zamówień publicznych </w:t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Dz.U. z 2018 poz. 1986 ze zmianami</w:t>
      </w: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284FF1" w:rsidRPr="00284FF1" w:rsidRDefault="00284FF1" w:rsidP="00284FF1">
      <w:pPr>
        <w:spacing w:before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plus należny podatek VAT 23 % w wysokości ........................... PLN, (słownie PLN: ……………………………………………………………………………………) co stanowi łącznie całkowitą cenę Oferty (z 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podatkiem VAT) (brutto): ...........................PLN (słownie PLN.................................................................................................................);,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akceptuję(emy) bez zastrzeżeń wzór umowy przedstawiony w Części II SIWZ,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zobowiązuję(emy) się zawrzeć w miejscu i terminie jakie zostaną wskazane przez Zamawiającego oraz zobowiązuję(emy) się zabezpieczyć umowę zgodnie z treścią pkt. 13 IDW,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uczestniczę(ymy) jako Wykonawca w jakiejkolwiek innej ofercie złożonej w celu udzielenia niniejszego zamówienia,</w:t>
      </w:r>
    </w:p>
    <w:p w:rsidR="00284FF1" w:rsidRPr="00284FF1" w:rsidRDefault="00284FF1" w:rsidP="00284FF1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(tekst jedn. Dz. U. z 2015 poz. 2164 z późn. zm.), [żadne z informacji zawartych w ofercie nie stanowią tajemnicy przedsiębiorstwa w rozumieniu przepisów o zwalczaniu nieuczciwej konkurencji / wskazane poniżej informacje zawarte w ofercie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284FF1" w:rsidRPr="00284FF1" w:rsidTr="006D5A8C">
        <w:trPr>
          <w:cantSplit/>
          <w:trHeight w:val="150"/>
        </w:trPr>
        <w:tc>
          <w:tcPr>
            <w:tcW w:w="1370" w:type="dxa"/>
            <w:vMerge w:val="restar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84FF1" w:rsidRPr="00284FF1" w:rsidTr="006D5A8C">
        <w:trPr>
          <w:cantSplit/>
          <w:trHeight w:val="149"/>
        </w:trPr>
        <w:tc>
          <w:tcPr>
            <w:tcW w:w="1370" w:type="dxa"/>
            <w:vMerge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9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84FF1" w:rsidRPr="00284FF1" w:rsidTr="006D5A8C">
        <w:trPr>
          <w:cantSplit/>
          <w:trHeight w:val="169"/>
        </w:trPr>
        <w:tc>
          <w:tcPr>
            <w:tcW w:w="137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  <w:trHeight w:val="169"/>
        </w:trPr>
        <w:tc>
          <w:tcPr>
            <w:tcW w:w="137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  <w:trHeight w:val="169"/>
        </w:trPr>
        <w:tc>
          <w:tcPr>
            <w:tcW w:w="137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numPr>
          <w:ilvl w:val="1"/>
          <w:numId w:val="1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284FF1" w:rsidRPr="00284FF1" w:rsidTr="006D5A8C">
        <w:tc>
          <w:tcPr>
            <w:tcW w:w="90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</w:tr>
      <w:tr w:rsidR="00284FF1" w:rsidRPr="00284FF1" w:rsidTr="006D5A8C">
        <w:tc>
          <w:tcPr>
            <w:tcW w:w="90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90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90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 przyjmuję(my) 14 dniowy termin płatności</w:t>
      </w:r>
    </w:p>
    <w:p w:rsidR="00284FF1" w:rsidRPr="00284FF1" w:rsidRDefault="00284FF1" w:rsidP="00284FF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</w:t>
      </w:r>
    </w:p>
    <w:p w:rsidR="00284FF1" w:rsidRPr="00284FF1" w:rsidRDefault="00284FF1" w:rsidP="00284FF1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14) oferujemy ……. miesięczny okres gwarancji na dostarczony przedmiot 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zamówienia</w:t>
      </w: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5"/>
        <w:gridCol w:w="2223"/>
        <w:gridCol w:w="1494"/>
        <w:gridCol w:w="1184"/>
      </w:tblGrid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284FF1" w:rsidRPr="00284FF1" w:rsidSect="0031524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2 – Formularz cenowy  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FORMULARZ CENOWY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Na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</w:p>
        </w:tc>
      </w:tr>
    </w:tbl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1532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69"/>
        <w:gridCol w:w="541"/>
        <w:gridCol w:w="715"/>
        <w:gridCol w:w="21"/>
        <w:gridCol w:w="1781"/>
        <w:gridCol w:w="1152"/>
        <w:gridCol w:w="44"/>
        <w:gridCol w:w="966"/>
        <w:gridCol w:w="1302"/>
        <w:gridCol w:w="11"/>
        <w:gridCol w:w="128"/>
        <w:gridCol w:w="570"/>
        <w:gridCol w:w="567"/>
        <w:gridCol w:w="845"/>
        <w:gridCol w:w="500"/>
        <w:gridCol w:w="214"/>
        <w:gridCol w:w="1087"/>
        <w:gridCol w:w="1219"/>
        <w:gridCol w:w="881"/>
        <w:gridCol w:w="1123"/>
        <w:gridCol w:w="1120"/>
      </w:tblGrid>
      <w:tr w:rsidR="00284FF1" w:rsidRPr="00284FF1" w:rsidTr="006D5A8C">
        <w:trPr>
          <w:gridBefore w:val="1"/>
          <w:gridAfter w:val="6"/>
          <w:wBefore w:w="470" w:type="dxa"/>
          <w:wAfter w:w="5644" w:type="dxa"/>
          <w:cantSplit/>
        </w:trPr>
        <w:tc>
          <w:tcPr>
            <w:tcW w:w="610" w:type="dxa"/>
            <w:gridSpan w:val="2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gridSpan w:val="9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gridSpan w:val="4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gridBefore w:val="1"/>
          <w:gridAfter w:val="6"/>
          <w:wBefore w:w="470" w:type="dxa"/>
          <w:wAfter w:w="5644" w:type="dxa"/>
          <w:cantSplit/>
          <w:trHeight w:val="3576"/>
        </w:trPr>
        <w:tc>
          <w:tcPr>
            <w:tcW w:w="610" w:type="dxa"/>
            <w:gridSpan w:val="2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gridSpan w:val="9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  <w:gridSpan w:val="4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84FF1" w:rsidRPr="00284FF1" w:rsidTr="006D5A8C">
        <w:trPr>
          <w:cantSplit/>
          <w:trHeight w:val="397"/>
          <w:tblHeader/>
        </w:trPr>
        <w:tc>
          <w:tcPr>
            <w:tcW w:w="53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80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  <w:t>Lp</w:t>
            </w:r>
          </w:p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533" w:type="dxa"/>
            <w:gridSpan w:val="9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Wartość jednostkowa. netto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stawka VAT (%)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Kwota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jednostkowa VAT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Cena jednostkowa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Wartość netto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Kwota VAT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Cena  brutto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z VAT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pl-PL"/>
              </w:rPr>
              <w:t>PLN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84FF1" w:rsidRPr="00284FF1" w:rsidTr="006D5A8C">
        <w:trPr>
          <w:cantSplit/>
          <w:trHeight w:val="397"/>
          <w:tblHeader/>
        </w:trPr>
        <w:tc>
          <w:tcPr>
            <w:tcW w:w="539" w:type="dxa"/>
            <w:gridSpan w:val="2"/>
            <w:vMerge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ogumienie 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określenie maszyny, 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wymiar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ogumienia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ilość przekładek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98" w:type="dxa"/>
            <w:gridSpan w:val="2"/>
            <w:vMerge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Merge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Merge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284"/>
          <w:tblHeader/>
        </w:trPr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3" w:type="dxa"/>
            <w:gridSpan w:val="9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7 (5x6)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8(5+7)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9(4x5)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10(9x6)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11( 9+10)</w:t>
            </w:r>
          </w:p>
        </w:tc>
      </w:tr>
      <w:tr w:rsidR="00284FF1" w:rsidRPr="00284FF1" w:rsidTr="006D5A8C">
        <w:trPr>
          <w:trHeight w:val="87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23,5 - 25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b, c, d indeks L5, bieżnik min. 75 mm, całostalowa, radialna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781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20,5 - 25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b, c, d indeks L5, bieżnik min. 75 mm, całostalowa, radialna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Top Turn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14,5 - 20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2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c, f, wypełnienie elastomerem</w:t>
            </w:r>
          </w:p>
        </w:tc>
        <w:tc>
          <w:tcPr>
            <w:tcW w:w="709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Ciągnik Deutz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420/70 R24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a,c,f rolnicza, bieżnik TM700 lub równoważny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Opona 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Ciągnik Deutz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480/70 R34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a,c,f rolnicza, bieżnik TM700 lub równoważny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Ciągnik Farmer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380/70 R24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a,c,f rolnicza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Ciągnik Farmer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18.4 R34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a,c,f rolnicza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Hidromek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16.9 - 28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c, f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Manitou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480/65 R24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f całostalowa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Mustang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– 16,5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f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 + fartuch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Hyster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7.00 R12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302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Bieżnik XZM</w:t>
            </w:r>
          </w:p>
        </w:tc>
        <w:tc>
          <w:tcPr>
            <w:tcW w:w="709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 + fartuch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Hyster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6.00 R9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302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Bieżnik XZM</w:t>
            </w:r>
          </w:p>
        </w:tc>
        <w:tc>
          <w:tcPr>
            <w:tcW w:w="709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 + fartuch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Hyster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225/75 R15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302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Bieżnik XZM</w:t>
            </w:r>
          </w:p>
        </w:tc>
        <w:tc>
          <w:tcPr>
            <w:tcW w:w="709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 + fartuch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Hyster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6.50 R10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302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Bieżnik XZM</w:t>
            </w:r>
          </w:p>
        </w:tc>
        <w:tc>
          <w:tcPr>
            <w:tcW w:w="709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Caterpillar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415/70 R18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f, całostalowa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Beczka asenizacyjna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500/50 R17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Nośność pow. 2500 kg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Dętka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Beczka asenizacyjna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12.00 R17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Liebherr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10.00-20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c, f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539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7" w:type="dxa"/>
            <w:gridSpan w:val="3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Opona</w:t>
            </w:r>
          </w:p>
        </w:tc>
        <w:tc>
          <w:tcPr>
            <w:tcW w:w="17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Bobcat</w:t>
            </w:r>
          </w:p>
        </w:tc>
        <w:tc>
          <w:tcPr>
            <w:tcW w:w="1196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10-16,5</w:t>
            </w:r>
          </w:p>
        </w:tc>
        <w:tc>
          <w:tcPr>
            <w:tcW w:w="966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b, f</w:t>
            </w:r>
          </w:p>
        </w:tc>
        <w:tc>
          <w:tcPr>
            <w:tcW w:w="698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7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97"/>
        </w:trPr>
        <w:tc>
          <w:tcPr>
            <w:tcW w:w="12202" w:type="dxa"/>
            <w:gridSpan w:val="19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881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3716"/>
        <w:gridCol w:w="3548"/>
        <w:gridCol w:w="3555"/>
      </w:tblGrid>
      <w:tr w:rsidR="00284FF1" w:rsidRPr="00284FF1" w:rsidTr="006D5A8C">
        <w:trPr>
          <w:trHeight w:val="31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FF1" w:rsidRPr="00284FF1" w:rsidRDefault="00284FF1" w:rsidP="00284FF1">
            <w:pPr>
              <w:spacing w:after="0" w:line="240" w:lineRule="auto"/>
              <w:ind w:hanging="15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 - opona bezdętkowa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 - opona do pracy na gruncie skalistym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 - bieżnik "jodełka”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 – nośność nie mniej niż 8000 kg</w:t>
            </w:r>
          </w:p>
        </w:tc>
      </w:tr>
      <w:tr w:rsidR="00284FF1" w:rsidRPr="00284FF1" w:rsidTr="006D5A8C">
        <w:trPr>
          <w:trHeight w:val="31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 - opona do jazdy miejskiej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f- opona do jazdy terenowej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g- indeks  nośności 110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284FF1" w:rsidRPr="00284FF1" w:rsidRDefault="00284FF1" w:rsidP="00284FF1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 – wps. prędkości T (190km/h)</w:t>
            </w:r>
          </w:p>
        </w:tc>
      </w:tr>
    </w:tbl>
    <w:p w:rsidR="00284FF1" w:rsidRPr="00284FF1" w:rsidRDefault="00284FF1" w:rsidP="00284FF1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273"/>
        <w:gridCol w:w="3596"/>
        <w:gridCol w:w="3512"/>
        <w:gridCol w:w="2312"/>
        <w:gridCol w:w="1741"/>
      </w:tblGrid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Toc341185783"/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284FF1" w:rsidRPr="00284FF1" w:rsidSect="0031524F">
          <w:pgSz w:w="16838" w:h="11906" w:orient="landscape"/>
          <w:pgMar w:top="1417" w:right="1417" w:bottom="1417" w:left="1417" w:header="708" w:footer="60" w:gutter="0"/>
          <w:cols w:space="708"/>
          <w:docGrid w:linePitch="360"/>
        </w:sectPr>
      </w:pPr>
    </w:p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3 – Wzór </w:t>
      </w:r>
      <w:bookmarkEnd w:id="2"/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Na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</w:p>
        </w:tc>
      </w:tr>
    </w:tbl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(t.j. Dz. U. z 2018 r. poz. 1986 ze zmianami.) zwanej dalej ustawa Pzp, </w:t>
      </w: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</w:t>
      </w:r>
    </w:p>
    <w:p w:rsidR="00284FF1" w:rsidRPr="00284FF1" w:rsidRDefault="00284FF1" w:rsidP="00284FF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oświadczam/oświadczamy, co następuje:</w:t>
      </w:r>
    </w:p>
    <w:p w:rsidR="00284FF1" w:rsidRPr="00284FF1" w:rsidRDefault="00284FF1" w:rsidP="00284FF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493766595"/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Oświadczam, że nie podlegam wykluczeniu z postępowania na podstawie art. 24 ust 1 pkt 12-22 ustawy Pzp.</w:t>
      </w:r>
    </w:p>
    <w:p w:rsidR="00284FF1" w:rsidRPr="00284FF1" w:rsidRDefault="00284FF1" w:rsidP="00284FF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Oświadczam, że nie podlegam wykluczeniu z postępowania na podstawie art. 24 ust. 5 pkt 1 i pkt 8 ustawy Pzp.</w:t>
      </w:r>
    </w:p>
    <w:bookmarkEnd w:id="3"/>
    <w:p w:rsidR="00284FF1" w:rsidRPr="00284FF1" w:rsidRDefault="00284FF1" w:rsidP="00284FF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4"/>
        <w:gridCol w:w="2222"/>
        <w:gridCol w:w="1494"/>
        <w:gridCol w:w="1184"/>
      </w:tblGrid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Na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</w:p>
        </w:tc>
      </w:tr>
    </w:tbl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284FF1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84FF1" w:rsidRPr="00284FF1" w:rsidTr="006D5A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284FF1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dostawy ogumienia do maszyn należących do Zakładu Utylizacyjnego Sp. z o.o</w:t>
      </w: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4" w:name="_Toc237774667"/>
      <w:bookmarkEnd w:id="4"/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284F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284F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84F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84F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284F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84F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284FF1" w:rsidRPr="00284FF1" w:rsidRDefault="00284FF1" w:rsidP="00284FF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84FF1" w:rsidRPr="00284FF1" w:rsidRDefault="00284FF1" w:rsidP="00284FF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284FF1" w:rsidRPr="00284FF1" w:rsidRDefault="00284FF1" w:rsidP="00284FF1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314"/>
        <w:gridCol w:w="2374"/>
        <w:gridCol w:w="2624"/>
        <w:gridCol w:w="2127"/>
      </w:tblGrid>
      <w:tr w:rsidR="00284FF1" w:rsidRPr="00284FF1" w:rsidTr="006D5A8C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Nazwisko i imię osoby (osób) upoważnionej(ych)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Pieczęć(cie)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84FF1" w:rsidRPr="00284FF1" w:rsidTr="006D5A8C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284FF1" w:rsidRPr="00284FF1" w:rsidSect="00A510A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284FF1" w:rsidRPr="00284FF1" w:rsidRDefault="00284FF1" w:rsidP="00284FF1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  <w:r w:rsidRPr="00284FF1" w:rsidDel="00483402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lastRenderedPageBreak/>
        <w:t xml:space="preserve"> </w:t>
      </w:r>
      <w:r w:rsidRPr="00284FF1" w:rsidDel="00F33F17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 xml:space="preserve"> </w:t>
      </w:r>
      <w:bookmarkStart w:id="5" w:name="_Toc493667352"/>
      <w:r w:rsidRPr="00284FF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Załącznik nr 5 - wzór wykazu zrealizowanych dostaw</w:t>
      </w:r>
      <w:bookmarkEnd w:id="5"/>
    </w:p>
    <w:p w:rsidR="00284FF1" w:rsidRPr="00284FF1" w:rsidRDefault="00284FF1" w:rsidP="00284FF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15030671"/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Na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</w:p>
        </w:tc>
      </w:tr>
    </w:tbl>
    <w:bookmarkEnd w:id="6"/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84FF1" w:rsidRPr="00284FF1" w:rsidRDefault="00284FF1" w:rsidP="00284FF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284FF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284FF1" w:rsidRPr="00284FF1" w:rsidRDefault="00284FF1" w:rsidP="00284FF1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zrealizowaliśmy następujące dostawy:</w:t>
      </w:r>
    </w:p>
    <w:tbl>
      <w:tblPr>
        <w:tblW w:w="4722" w:type="pct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3588"/>
        <w:gridCol w:w="1769"/>
        <w:gridCol w:w="1195"/>
      </w:tblGrid>
      <w:tr w:rsidR="00284FF1" w:rsidRPr="00284FF1" w:rsidTr="006D5A8C">
        <w:trPr>
          <w:cantSplit/>
          <w:trHeight w:val="470"/>
        </w:trPr>
        <w:tc>
          <w:tcPr>
            <w:tcW w:w="11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209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7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284FF1" w:rsidRPr="00284FF1" w:rsidTr="006D5A8C">
        <w:trPr>
          <w:cantSplit/>
          <w:trHeight w:val="590"/>
        </w:trPr>
        <w:tc>
          <w:tcPr>
            <w:tcW w:w="116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vMerge/>
            <w:tcBorders>
              <w:right w:val="single" w:sz="12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  <w:trHeight w:val="269"/>
        </w:trPr>
        <w:tc>
          <w:tcPr>
            <w:tcW w:w="116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F1" w:rsidRPr="00284FF1" w:rsidRDefault="00284FF1" w:rsidP="00284F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  <w:bookmarkStart w:id="7" w:name="_Hlk15034627"/>
      <w:r w:rsidRPr="00284FF1">
        <w:rPr>
          <w:rFonts w:ascii="Calibri" w:eastAsia="Times New Roman" w:hAnsi="Calibri" w:cs="Calibri"/>
          <w:i/>
          <w:sz w:val="16"/>
          <w:szCs w:val="16"/>
          <w:lang w:eastAsia="pl-PL"/>
        </w:rPr>
        <w:t>Wykonawca zobowiązany jest przedłożyć na wezwanie   dowody potwierdzające należyte wykonanie wyspecyfikowanych dostaw,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bookmarkEnd w:id="7"/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4"/>
        <w:gridCol w:w="2224"/>
        <w:gridCol w:w="1494"/>
        <w:gridCol w:w="1184"/>
      </w:tblGrid>
      <w:tr w:rsidR="00284FF1" w:rsidRPr="00284FF1" w:rsidTr="006D5A8C">
        <w:tc>
          <w:tcPr>
            <w:tcW w:w="21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27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53" w:type="pct"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84FF1" w:rsidRPr="00284FF1" w:rsidTr="006D5A8C">
        <w:tc>
          <w:tcPr>
            <w:tcW w:w="21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7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16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7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8" w:name="_Hlk15029480"/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6 – Wzór oświadczenia o posiadaniu rachunku bankowego związanego z prowadzeniem działalności gospodarczej</w:t>
      </w:r>
    </w:p>
    <w:p w:rsidR="00284FF1" w:rsidRPr="00284FF1" w:rsidRDefault="00284FF1" w:rsidP="00284FF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  dostawy ogumienia do maszyn należących</w:t>
      </w: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Zakładu Utylizacyjnego Sp. z o.o.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84FF1" w:rsidRPr="00284FF1" w:rsidTr="006D5A8C">
        <w:tc>
          <w:tcPr>
            <w:tcW w:w="6370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84FF1" w:rsidRPr="00284FF1" w:rsidRDefault="00284FF1" w:rsidP="00284FF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22/PN/2019</w:t>
            </w:r>
          </w:p>
        </w:tc>
      </w:tr>
    </w:tbl>
    <w:p w:rsidR="00284FF1" w:rsidRPr="00284FF1" w:rsidRDefault="00284FF1" w:rsidP="00284FF1">
      <w:p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84FF1" w:rsidRPr="00284FF1" w:rsidRDefault="00284FF1" w:rsidP="00284FF1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84FF1" w:rsidRPr="00284FF1" w:rsidRDefault="00284FF1" w:rsidP="00284FF1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84FF1" w:rsidRPr="00284FF1" w:rsidRDefault="00284FF1" w:rsidP="00284FF1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84FF1" w:rsidRPr="00284FF1" w:rsidRDefault="00284FF1" w:rsidP="00284FF1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284FF1" w:rsidRPr="00284FF1" w:rsidRDefault="00284FF1" w:rsidP="00284FF1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284FF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284FF1" w:rsidRPr="00284FF1" w:rsidRDefault="00284FF1" w:rsidP="00284FF1">
      <w:pPr>
        <w:spacing w:before="6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76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00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84FF1" w:rsidRPr="00284FF1" w:rsidRDefault="00284FF1" w:rsidP="00284FF1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284FF1" w:rsidRPr="00284FF1" w:rsidRDefault="00284FF1" w:rsidP="00284FF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Załącznik nr 7 – oświadczenie o spełnieniu obowiązku informacyjnego</w:t>
      </w:r>
    </w:p>
    <w:p w:rsidR="00284FF1" w:rsidRPr="00284FF1" w:rsidRDefault="00284FF1" w:rsidP="00284FF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DLA PRZETARGU NIEOGRANICZONEGO NA dostawy ogumienia do maszyn należących do Zakładu Utylizacyjnego Sp. z o.o.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84FF1" w:rsidRPr="00284FF1" w:rsidTr="006D5A8C">
        <w:tc>
          <w:tcPr>
            <w:tcW w:w="6550" w:type="dxa"/>
            <w:hideMark/>
          </w:tcPr>
          <w:p w:rsidR="00284FF1" w:rsidRPr="00284FF1" w:rsidRDefault="00284FF1" w:rsidP="00284FF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84FF1" w:rsidRPr="00284FF1" w:rsidRDefault="00284FF1" w:rsidP="00284F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22/PN/2019</w:t>
            </w:r>
          </w:p>
        </w:tc>
      </w:tr>
    </w:tbl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284FF1" w:rsidRPr="00284FF1" w:rsidRDefault="00284FF1" w:rsidP="00284FF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/>
          <w:sz w:val="16"/>
          <w:szCs w:val="16"/>
          <w:lang w:eastAsia="pl-PL"/>
        </w:rPr>
        <w:t>1. ZAMAWIAJĄCY: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  <w:t>Zakład Utylizacyjny Sp. z o.o., ul. Jabłoniowa 55, 80-180 Gdańsk</w:t>
      </w: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</w:p>
    <w:p w:rsidR="00284FF1" w:rsidRPr="00284FF1" w:rsidRDefault="00284FF1" w:rsidP="00284FF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WYKONAWCA: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Niniejsze oświadczenie zostaje złożona przez</w:t>
      </w:r>
      <w:r w:rsidRPr="00284FF1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pl-PL"/>
        </w:rPr>
        <w:footnoteReference w:customMarkFollows="1" w:id="3"/>
        <w:t>[1]</w:t>
      </w:r>
      <w:r w:rsidRPr="00284FF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84FF1" w:rsidRPr="00284FF1" w:rsidTr="006D5A8C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284FF1" w:rsidRPr="00284FF1" w:rsidTr="006D5A8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284FF1" w:rsidRPr="00284FF1" w:rsidTr="006D5A8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Niniejszym oświadczam, że wszystkim osobom uczestniczącym w niniejszym postępowaniu przedstawiono następujące informacje:</w:t>
      </w:r>
    </w:p>
    <w:p w:rsidR="00284FF1" w:rsidRPr="00284FF1" w:rsidRDefault="00284FF1" w:rsidP="00284FF1">
      <w:pPr>
        <w:spacing w:after="0" w:line="240" w:lineRule="auto"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administratorem Pani/Pana danych osobowych Zakład Utylizacyjny Sp. z o.o, ul. Jabłoniowa 55, 80-180 Gdańsk;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284FF1">
          <w:rPr>
            <w:rFonts w:ascii="Calibri" w:eastAsia="Times New Roman" w:hAnsi="Calibri" w:cs="Calibri"/>
            <w:noProof/>
            <w:sz w:val="16"/>
            <w:szCs w:val="16"/>
            <w:lang w:eastAsia="pl-PL"/>
          </w:rPr>
          <w:t>iod@zut.com.pl</w:t>
        </w:r>
      </w:hyperlink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Pani/Pana dane osobowe przetwarzane będą na podstawie art. 6 ust. 1 lit. c RODO w celu związanym z postępowaniem o udzielenie zamówienia publicznego dostawy ogumienia do maszyn należących do Zakładu Utylizacyjnego Sp. z o.o.. Sygnatura 22/PN/2019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poz. 1986 ze zmianami), zwanej dalej „ustawa Pzp”;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posiada Pani/Pan:</w:t>
      </w:r>
    </w:p>
    <w:p w:rsidR="00284FF1" w:rsidRPr="00284FF1" w:rsidRDefault="00284FF1" w:rsidP="00284FF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− na podstawie art. 15 RODO prawo dostępu do danych osobowych Pani/Pana dotyczących;</w:t>
      </w: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br/>
        <w:t>− na podstawie art. 16 RODO prawo do sprostowania Pani/Pana danych osobowych;</w:t>
      </w: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284FF1" w:rsidRPr="00284FF1" w:rsidRDefault="00284FF1" w:rsidP="00284FF1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nie przysługuje Pani/Panu:</w:t>
      </w:r>
    </w:p>
    <w:p w:rsidR="00284FF1" w:rsidRPr="00284FF1" w:rsidRDefault="00284FF1" w:rsidP="00284FF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− w związku z art. 17 ust. 3 lit. b, d lub e RODO prawo do usunięcia danych osobowych;</w:t>
      </w:r>
    </w:p>
    <w:p w:rsidR="00284FF1" w:rsidRPr="00284FF1" w:rsidRDefault="00284FF1" w:rsidP="00284FF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− prawo do przenoszenia danych osobowych, o którym mowa w art. 20 RODO;</w:t>
      </w:r>
    </w:p>
    <w:p w:rsidR="00284FF1" w:rsidRPr="00284FF1" w:rsidRDefault="00284FF1" w:rsidP="00284FF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6"/>
          <w:szCs w:val="16"/>
          <w:lang w:eastAsia="pl-PL"/>
        </w:rPr>
      </w:pPr>
      <w:r w:rsidRPr="00284FF1">
        <w:rPr>
          <w:rFonts w:ascii="Calibri" w:eastAsia="Times New Roman" w:hAnsi="Calibri" w:cs="Calibri"/>
          <w:noProof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284FF1" w:rsidRPr="00284FF1" w:rsidRDefault="00284FF1" w:rsidP="00284FF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84FF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84FF1" w:rsidRPr="00284FF1" w:rsidTr="006D5A8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84FF1" w:rsidRPr="00284FF1" w:rsidRDefault="00284FF1" w:rsidP="00284FF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4F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84FF1" w:rsidRPr="00284FF1" w:rsidTr="006D5A8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84FF1" w:rsidRPr="00284FF1" w:rsidTr="006D5A8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1" w:rsidRPr="00284FF1" w:rsidRDefault="00284FF1" w:rsidP="00284FF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84FF1" w:rsidRPr="00284FF1" w:rsidRDefault="00284FF1" w:rsidP="00284FF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4FF1" w:rsidRPr="00284FF1" w:rsidRDefault="00284FF1" w:rsidP="00284FF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8"/>
    <w:p w:rsidR="00A07CA4" w:rsidRDefault="00A07CA4"/>
    <w:sectPr w:rsidR="00A0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91" w:rsidRDefault="00600C91" w:rsidP="00284FF1">
      <w:pPr>
        <w:spacing w:after="0" w:line="240" w:lineRule="auto"/>
      </w:pPr>
      <w:r>
        <w:separator/>
      </w:r>
    </w:p>
  </w:endnote>
  <w:endnote w:type="continuationSeparator" w:id="0">
    <w:p w:rsidR="00600C91" w:rsidRDefault="00600C91" w:rsidP="0028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1848133028"/>
      <w:docPartObj>
        <w:docPartGallery w:val="Page Numbers (Bottom of Page)"/>
        <w:docPartUnique/>
      </w:docPartObj>
    </w:sdtPr>
    <w:sdtEndPr/>
    <w:sdtContent>
      <w:p w:rsidR="00284FF1" w:rsidRPr="00284FF1" w:rsidRDefault="00284FF1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284FF1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284FF1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284FF1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284FF1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284FF1">
          <w:rPr>
            <w:rFonts w:ascii="Calibri" w:eastAsia="MS Gothic" w:hAnsi="Calibri" w:cs="Calibri"/>
            <w:i/>
            <w:noProof/>
            <w:sz w:val="16"/>
            <w:szCs w:val="16"/>
          </w:rPr>
          <w:t>38</w:t>
        </w:r>
        <w:r w:rsidRPr="00284FF1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284FF1" w:rsidRPr="00AB583D" w:rsidRDefault="00284FF1" w:rsidP="0050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MS Gothic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EndPr/>
    <w:sdtContent>
      <w:p w:rsidR="00284FF1" w:rsidRPr="00284FF1" w:rsidRDefault="00284FF1" w:rsidP="00A510A2">
        <w:pPr>
          <w:pStyle w:val="Stopka"/>
          <w:jc w:val="center"/>
          <w:rPr>
            <w:rFonts w:ascii="Book Antiqua" w:eastAsia="MS Gothic" w:hAnsi="Book Antiqua"/>
            <w:sz w:val="16"/>
            <w:szCs w:val="16"/>
          </w:rPr>
        </w:pPr>
        <w:r w:rsidRPr="00284FF1">
          <w:rPr>
            <w:rFonts w:ascii="Book Antiqua" w:eastAsia="MS Gothic" w:hAnsi="Book Antiqua"/>
            <w:sz w:val="16"/>
            <w:szCs w:val="16"/>
          </w:rPr>
          <w:t xml:space="preserve">str. </w:t>
        </w:r>
        <w:r w:rsidRPr="00284FF1">
          <w:rPr>
            <w:rFonts w:ascii="Book Antiqua" w:eastAsia="MS Mincho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284FF1">
          <w:rPr>
            <w:rFonts w:ascii="Book Antiqua" w:eastAsia="MS Mincho" w:hAnsi="Book Antiqua"/>
            <w:sz w:val="16"/>
            <w:szCs w:val="16"/>
          </w:rPr>
          <w:fldChar w:fldCharType="separate"/>
        </w:r>
        <w:r w:rsidRPr="00284FF1">
          <w:rPr>
            <w:rFonts w:ascii="Book Antiqua" w:eastAsia="MS Gothic" w:hAnsi="Book Antiqua"/>
            <w:noProof/>
            <w:sz w:val="16"/>
            <w:szCs w:val="16"/>
          </w:rPr>
          <w:t>39</w:t>
        </w:r>
        <w:r w:rsidRPr="00284FF1">
          <w:rPr>
            <w:rFonts w:ascii="Book Antiqua" w:eastAsia="MS Gothic" w:hAnsi="Book Antiqua"/>
            <w:sz w:val="16"/>
            <w:szCs w:val="16"/>
          </w:rPr>
          <w:fldChar w:fldCharType="end"/>
        </w:r>
      </w:p>
    </w:sdtContent>
  </w:sdt>
  <w:p w:rsidR="00284FF1" w:rsidRDefault="00284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91" w:rsidRDefault="00600C91" w:rsidP="00284FF1">
      <w:pPr>
        <w:spacing w:after="0" w:line="240" w:lineRule="auto"/>
      </w:pPr>
      <w:r>
        <w:separator/>
      </w:r>
    </w:p>
  </w:footnote>
  <w:footnote w:type="continuationSeparator" w:id="0">
    <w:p w:rsidR="00600C91" w:rsidRDefault="00600C91" w:rsidP="00284FF1">
      <w:pPr>
        <w:spacing w:after="0" w:line="240" w:lineRule="auto"/>
      </w:pPr>
      <w:r>
        <w:continuationSeparator/>
      </w:r>
    </w:p>
  </w:footnote>
  <w:footnote w:id="1">
    <w:p w:rsidR="00284FF1" w:rsidRDefault="00284FF1" w:rsidP="00284FF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84FF1" w:rsidRDefault="00284FF1" w:rsidP="00284FF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:rsidR="00284FF1" w:rsidRPr="00677A42" w:rsidRDefault="00284FF1" w:rsidP="00284FF1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284FF1" w:rsidRDefault="00284FF1" w:rsidP="00284F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F1" w:rsidRPr="00CA7BEB" w:rsidRDefault="00284FF1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</w:t>
    </w:r>
    <w:r w:rsidRPr="00B41AC5">
      <w:rPr>
        <w:rFonts w:ascii="Tahoma" w:hAnsi="Tahoma" w:cs="Tahoma"/>
        <w:b/>
        <w:bCs/>
        <w:i/>
        <w:color w:val="000000"/>
        <w:sz w:val="20"/>
      </w:rPr>
      <w:t xml:space="preserve">Sygnatura </w:t>
    </w:r>
    <w:r w:rsidRPr="00B41AC5">
      <w:rPr>
        <w:rFonts w:ascii="Tahoma" w:hAnsi="Tahoma" w:cs="Tahoma"/>
        <w:b/>
        <w:bCs/>
        <w:i/>
        <w:color w:val="000000"/>
        <w:sz w:val="20"/>
      </w:rPr>
      <w:tab/>
    </w:r>
    <w:r w:rsidRPr="00B41AC5">
      <w:rPr>
        <w:rFonts w:ascii="Tahoma" w:hAnsi="Tahoma" w:cs="Tahoma"/>
        <w:b/>
        <w:bCs/>
        <w:i/>
        <w:color w:val="000000"/>
        <w:sz w:val="20"/>
      </w:rPr>
      <w:tab/>
      <w:t>22/PN/2019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F1"/>
    <w:rsid w:val="00284FF1"/>
    <w:rsid w:val="00331D92"/>
    <w:rsid w:val="00600C91"/>
    <w:rsid w:val="00A07CA4"/>
    <w:rsid w:val="00B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175F-E665-416F-A84A-EAC88AD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4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4F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84FF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8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84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4F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Michał Szymala</cp:lastModifiedBy>
  <cp:revision>2</cp:revision>
  <dcterms:created xsi:type="dcterms:W3CDTF">2019-07-29T07:55:00Z</dcterms:created>
  <dcterms:modified xsi:type="dcterms:W3CDTF">2019-07-29T07:55:00Z</dcterms:modified>
</cp:coreProperties>
</file>